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66488" w14:textId="36501407" w:rsidR="00983618" w:rsidRPr="00341322" w:rsidRDefault="00983618" w:rsidP="00983618">
      <w:pPr>
        <w:spacing w:after="0" w:line="240" w:lineRule="auto"/>
        <w:jc w:val="center"/>
        <w:rPr>
          <w:rFonts w:cs="Times New Roman"/>
          <w:b/>
          <w:sz w:val="24"/>
        </w:rPr>
      </w:pPr>
      <w:r w:rsidRPr="00341322">
        <w:rPr>
          <w:rFonts w:cs="Times New Roman"/>
          <w:b/>
          <w:sz w:val="24"/>
        </w:rPr>
        <w:t xml:space="preserve">ACCSP </w:t>
      </w:r>
      <w:r w:rsidR="008346C3">
        <w:rPr>
          <w:rFonts w:cs="Times New Roman"/>
          <w:b/>
          <w:sz w:val="24"/>
        </w:rPr>
        <w:t>BYCATCH PRIORITIZATION COMMITTEE</w:t>
      </w:r>
      <w:r w:rsidR="008346C3">
        <w:rPr>
          <w:rFonts w:cs="Times New Roman"/>
          <w:b/>
          <w:sz w:val="24"/>
        </w:rPr>
        <w:tab/>
      </w:r>
    </w:p>
    <w:p w14:paraId="608B6E33" w14:textId="2F06C23D" w:rsidR="00983618" w:rsidRDefault="00983618" w:rsidP="00983618">
      <w:pPr>
        <w:spacing w:after="0" w:line="240" w:lineRule="auto"/>
        <w:jc w:val="center"/>
        <w:rPr>
          <w:rFonts w:cs="Times New Roman"/>
          <w:b/>
          <w:sz w:val="24"/>
        </w:rPr>
      </w:pPr>
      <w:r w:rsidRPr="00341322">
        <w:rPr>
          <w:rFonts w:cs="Times New Roman"/>
          <w:b/>
          <w:sz w:val="24"/>
        </w:rPr>
        <w:t xml:space="preserve">Date: </w:t>
      </w:r>
      <w:r>
        <w:rPr>
          <w:rFonts w:cs="Times New Roman"/>
          <w:b/>
          <w:sz w:val="24"/>
        </w:rPr>
        <w:t>February 1</w:t>
      </w:r>
      <w:r w:rsidR="008346C3">
        <w:rPr>
          <w:rFonts w:cs="Times New Roman"/>
          <w:b/>
          <w:sz w:val="24"/>
        </w:rPr>
        <w:t>8</w:t>
      </w:r>
      <w:r>
        <w:rPr>
          <w:rFonts w:cs="Times New Roman"/>
          <w:b/>
          <w:sz w:val="24"/>
        </w:rPr>
        <w:t>, 2021</w:t>
      </w:r>
    </w:p>
    <w:p w14:paraId="600F8E97" w14:textId="77777777" w:rsidR="00983618" w:rsidRPr="00341322" w:rsidRDefault="00983618" w:rsidP="00983618">
      <w:pPr>
        <w:spacing w:after="0" w:line="240" w:lineRule="auto"/>
        <w:jc w:val="center"/>
        <w:rPr>
          <w:rFonts w:cs="Times New Roman"/>
          <w:b/>
          <w:sz w:val="24"/>
        </w:rPr>
      </w:pPr>
      <w:r>
        <w:rPr>
          <w:rFonts w:cs="Times New Roman"/>
          <w:b/>
          <w:sz w:val="24"/>
        </w:rPr>
        <w:t>Time: 9:00AM-3:00PM</w:t>
      </w:r>
    </w:p>
    <w:p w14:paraId="4FDE1E8E" w14:textId="77777777" w:rsidR="00983618" w:rsidRDefault="00983618" w:rsidP="00983618">
      <w:pPr>
        <w:spacing w:after="0" w:line="240" w:lineRule="auto"/>
        <w:jc w:val="center"/>
        <w:rPr>
          <w:rFonts w:cs="Times New Roman"/>
          <w:b/>
          <w:sz w:val="24"/>
        </w:rPr>
      </w:pPr>
    </w:p>
    <w:p w14:paraId="1747166A" w14:textId="1B074503" w:rsidR="00983618" w:rsidRPr="00C440B9" w:rsidRDefault="00983618" w:rsidP="00983618">
      <w:pPr>
        <w:spacing w:after="0" w:line="240" w:lineRule="auto"/>
        <w:jc w:val="center"/>
        <w:rPr>
          <w:rFonts w:ascii="Tahoma" w:hAnsi="Tahoma" w:cs="Tahoma"/>
          <w:sz w:val="20"/>
          <w:szCs w:val="20"/>
        </w:rPr>
      </w:pPr>
      <w:r>
        <w:rPr>
          <w:rFonts w:cs="Times New Roman"/>
          <w:b/>
          <w:sz w:val="24"/>
        </w:rPr>
        <w:t>Webinar Information</w:t>
      </w:r>
      <w:r w:rsidRPr="00341322">
        <w:rPr>
          <w:rFonts w:cs="Times New Roman"/>
          <w:b/>
          <w:sz w:val="24"/>
        </w:rPr>
        <w:t xml:space="preserve">: </w:t>
      </w:r>
      <w:r>
        <w:rPr>
          <w:rFonts w:ascii="Tahoma" w:hAnsi="Tahoma" w:cs="Tahoma"/>
          <w:sz w:val="20"/>
          <w:szCs w:val="20"/>
        </w:rPr>
        <w:br/>
      </w:r>
      <w:hyperlink r:id="rId7" w:history="1">
        <w:r w:rsidR="008346C3" w:rsidRPr="004273C7">
          <w:rPr>
            <w:rStyle w:val="Hyperlink"/>
          </w:rPr>
          <w:t>https://attendee.gotowebinar.com/register/8001687487480367887</w:t>
        </w:r>
      </w:hyperlink>
      <w:r w:rsidR="008346C3">
        <w:t xml:space="preserve"> </w:t>
      </w:r>
      <w:r>
        <w:rPr>
          <w:rFonts w:ascii="Tahoma" w:hAnsi="Tahoma" w:cs="Tahoma"/>
          <w:sz w:val="20"/>
          <w:szCs w:val="20"/>
        </w:rPr>
        <w:br/>
      </w:r>
      <w:r w:rsidRPr="00C440B9">
        <w:rPr>
          <w:rFonts w:ascii="Tahoma" w:hAnsi="Tahoma" w:cs="Tahoma"/>
          <w:sz w:val="20"/>
          <w:szCs w:val="20"/>
        </w:rPr>
        <w:t xml:space="preserve">Phone: </w:t>
      </w:r>
      <w:r w:rsidR="00E65F18">
        <w:rPr>
          <w:rFonts w:ascii="Tahoma" w:hAnsi="Tahoma" w:cs="Tahoma"/>
          <w:sz w:val="20"/>
          <w:szCs w:val="20"/>
        </w:rPr>
        <w:t>1(562)-247-8422</w:t>
      </w:r>
    </w:p>
    <w:p w14:paraId="5F6A9496" w14:textId="77777777" w:rsidR="00983618" w:rsidRPr="00341322" w:rsidRDefault="00983618" w:rsidP="00983618">
      <w:pPr>
        <w:spacing w:after="0" w:line="240" w:lineRule="auto"/>
        <w:jc w:val="center"/>
        <w:rPr>
          <w:rFonts w:cs="Times New Roman"/>
          <w:b/>
          <w:sz w:val="24"/>
        </w:rPr>
      </w:pPr>
    </w:p>
    <w:p w14:paraId="16D33149" w14:textId="671D9FFD" w:rsidR="00983618" w:rsidRDefault="008B162F" w:rsidP="00983618">
      <w:pPr>
        <w:spacing w:after="0" w:line="240" w:lineRule="auto"/>
        <w:jc w:val="center"/>
        <w:rPr>
          <w:rFonts w:cs="Times New Roman"/>
          <w:b/>
          <w:sz w:val="24"/>
        </w:rPr>
      </w:pPr>
      <w:r>
        <w:rPr>
          <w:rFonts w:cs="Times New Roman"/>
          <w:b/>
          <w:sz w:val="24"/>
        </w:rPr>
        <w:t xml:space="preserve">DRAFT MEETING Minutes </w:t>
      </w:r>
    </w:p>
    <w:p w14:paraId="66850A23" w14:textId="77777777" w:rsidR="00D56372" w:rsidRPr="009672AA" w:rsidRDefault="00D56372" w:rsidP="00D56372">
      <w:pPr>
        <w:autoSpaceDE w:val="0"/>
        <w:autoSpaceDN w:val="0"/>
        <w:adjustRightInd w:val="0"/>
        <w:spacing w:after="0" w:line="240" w:lineRule="auto"/>
        <w:rPr>
          <w:rFonts w:ascii="Calibri" w:eastAsia="Times New Roman" w:hAnsi="Calibri" w:cs="Arial"/>
          <w:b/>
          <w:sz w:val="24"/>
          <w:szCs w:val="24"/>
        </w:rPr>
      </w:pPr>
      <w:r w:rsidRPr="009672AA">
        <w:rPr>
          <w:rFonts w:ascii="Calibri" w:eastAsia="Times New Roman" w:hAnsi="Calibri" w:cs="Arial"/>
          <w:b/>
          <w:sz w:val="24"/>
          <w:szCs w:val="24"/>
        </w:rPr>
        <w:t>COMMITTEE MEMBERS IN ATTENDANCE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50"/>
        <w:gridCol w:w="1620"/>
        <w:gridCol w:w="3443"/>
      </w:tblGrid>
      <w:tr w:rsidR="00D56372" w:rsidRPr="009672AA" w14:paraId="3F939E5F" w14:textId="77777777" w:rsidTr="00A931A4">
        <w:tc>
          <w:tcPr>
            <w:tcW w:w="2947" w:type="dxa"/>
          </w:tcPr>
          <w:p w14:paraId="18E2BC81" w14:textId="77777777" w:rsidR="00D56372" w:rsidRPr="009672AA" w:rsidRDefault="00D56372" w:rsidP="00A931A4">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Name</w:t>
            </w:r>
          </w:p>
        </w:tc>
        <w:tc>
          <w:tcPr>
            <w:tcW w:w="1350" w:type="dxa"/>
          </w:tcPr>
          <w:p w14:paraId="4D6667E5" w14:textId="77777777" w:rsidR="00D56372" w:rsidRPr="009672AA" w:rsidRDefault="00D56372" w:rsidP="00A931A4">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Partner</w:t>
            </w:r>
          </w:p>
        </w:tc>
        <w:tc>
          <w:tcPr>
            <w:tcW w:w="1620" w:type="dxa"/>
          </w:tcPr>
          <w:p w14:paraId="6CAC9D85" w14:textId="77777777" w:rsidR="00D56372" w:rsidRPr="009672AA" w:rsidRDefault="00D56372" w:rsidP="00A931A4">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Phone</w:t>
            </w:r>
          </w:p>
        </w:tc>
        <w:tc>
          <w:tcPr>
            <w:tcW w:w="3443" w:type="dxa"/>
          </w:tcPr>
          <w:p w14:paraId="3523F5A6" w14:textId="77777777" w:rsidR="00D56372" w:rsidRPr="009672AA" w:rsidRDefault="00D56372" w:rsidP="00A931A4">
            <w:pPr>
              <w:tabs>
                <w:tab w:val="left" w:pos="3376"/>
              </w:tabs>
              <w:spacing w:after="0" w:line="240" w:lineRule="auto"/>
              <w:ind w:right="-288"/>
              <w:jc w:val="center"/>
              <w:rPr>
                <w:rFonts w:ascii="Calibri" w:eastAsia="Times New Roman" w:hAnsi="Calibri" w:cs="Times New Roman"/>
                <w:b/>
                <w:sz w:val="24"/>
                <w:szCs w:val="24"/>
              </w:rPr>
            </w:pPr>
            <w:r w:rsidRPr="009672AA">
              <w:rPr>
                <w:rFonts w:ascii="Calibri" w:eastAsia="Times New Roman" w:hAnsi="Calibri" w:cs="Times New Roman"/>
                <w:b/>
                <w:sz w:val="24"/>
                <w:szCs w:val="24"/>
              </w:rPr>
              <w:t>Email</w:t>
            </w:r>
          </w:p>
        </w:tc>
      </w:tr>
      <w:tr w:rsidR="002328BE" w:rsidRPr="009672AA" w14:paraId="149102EC" w14:textId="77777777" w:rsidTr="00A931A4">
        <w:tc>
          <w:tcPr>
            <w:tcW w:w="2947" w:type="dxa"/>
          </w:tcPr>
          <w:p w14:paraId="6F2DB183" w14:textId="1A29E4EA"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Lee Benaka</w:t>
            </w:r>
          </w:p>
        </w:tc>
        <w:tc>
          <w:tcPr>
            <w:tcW w:w="1350" w:type="dxa"/>
          </w:tcPr>
          <w:p w14:paraId="46FFD577" w14:textId="5C85FB54"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NOAA</w:t>
            </w:r>
          </w:p>
        </w:tc>
        <w:tc>
          <w:tcPr>
            <w:tcW w:w="1620" w:type="dxa"/>
          </w:tcPr>
          <w:p w14:paraId="5FAD1F34" w14:textId="77777777" w:rsidR="002328BE" w:rsidRPr="009672AA" w:rsidRDefault="002328BE" w:rsidP="00A931A4">
            <w:pPr>
              <w:spacing w:after="0" w:line="240" w:lineRule="auto"/>
              <w:rPr>
                <w:rFonts w:ascii="Calibri" w:eastAsia="Times New Roman" w:hAnsi="Calibri" w:cs="Calibri"/>
                <w:sz w:val="24"/>
                <w:szCs w:val="24"/>
              </w:rPr>
            </w:pPr>
          </w:p>
        </w:tc>
        <w:tc>
          <w:tcPr>
            <w:tcW w:w="3443" w:type="dxa"/>
          </w:tcPr>
          <w:p w14:paraId="0F92FA17" w14:textId="3E6FA7D2" w:rsidR="002328BE" w:rsidRDefault="002328BE" w:rsidP="002328BE">
            <w:pPr>
              <w:tabs>
                <w:tab w:val="left" w:pos="3376"/>
              </w:tabs>
              <w:spacing w:after="0" w:line="240" w:lineRule="auto"/>
              <w:ind w:right="-288"/>
              <w:rPr>
                <w:rFonts w:ascii="Calibri" w:eastAsia="Times New Roman" w:hAnsi="Calibri" w:cs="Times New Roman"/>
                <w:color w:val="0000FF"/>
                <w:sz w:val="24"/>
                <w:szCs w:val="24"/>
                <w:u w:val="single"/>
              </w:rPr>
            </w:pPr>
            <w:r w:rsidRPr="002328BE">
              <w:rPr>
                <w:rFonts w:ascii="Calibri" w:eastAsia="Times New Roman" w:hAnsi="Calibri" w:cs="Times New Roman"/>
                <w:color w:val="0000FF"/>
                <w:sz w:val="24"/>
                <w:szCs w:val="24"/>
                <w:u w:val="single"/>
              </w:rPr>
              <w:t>lee.benaka@noaa.gov</w:t>
            </w:r>
          </w:p>
        </w:tc>
      </w:tr>
      <w:tr w:rsidR="002328BE" w:rsidRPr="009672AA" w14:paraId="2A073077" w14:textId="77777777" w:rsidTr="00A931A4">
        <w:tc>
          <w:tcPr>
            <w:tcW w:w="2947" w:type="dxa"/>
          </w:tcPr>
          <w:p w14:paraId="45380B7F" w14:textId="543F9BEE"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Lisa Bonacci </w:t>
            </w:r>
          </w:p>
        </w:tc>
        <w:tc>
          <w:tcPr>
            <w:tcW w:w="1350" w:type="dxa"/>
          </w:tcPr>
          <w:p w14:paraId="121DDB0F" w14:textId="1F665A62"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NY DEC</w:t>
            </w:r>
          </w:p>
        </w:tc>
        <w:tc>
          <w:tcPr>
            <w:tcW w:w="1620" w:type="dxa"/>
          </w:tcPr>
          <w:p w14:paraId="1E6992B6" w14:textId="77777777" w:rsidR="002328BE" w:rsidRPr="009672AA" w:rsidRDefault="002328BE" w:rsidP="00A931A4">
            <w:pPr>
              <w:spacing w:after="0" w:line="240" w:lineRule="auto"/>
              <w:rPr>
                <w:rFonts w:ascii="Calibri" w:eastAsia="Times New Roman" w:hAnsi="Calibri" w:cs="Calibri"/>
                <w:sz w:val="24"/>
                <w:szCs w:val="24"/>
              </w:rPr>
            </w:pPr>
          </w:p>
        </w:tc>
        <w:tc>
          <w:tcPr>
            <w:tcW w:w="3443" w:type="dxa"/>
          </w:tcPr>
          <w:p w14:paraId="532E15CD" w14:textId="62A64307" w:rsidR="002328BE" w:rsidRDefault="002328BE" w:rsidP="00A931A4">
            <w:pPr>
              <w:tabs>
                <w:tab w:val="left" w:pos="3376"/>
              </w:tabs>
              <w:spacing w:after="0" w:line="240" w:lineRule="auto"/>
              <w:ind w:right="-288"/>
              <w:rPr>
                <w:rFonts w:ascii="Calibri" w:eastAsia="Times New Roman" w:hAnsi="Calibri" w:cs="Times New Roman"/>
                <w:color w:val="0000FF"/>
                <w:sz w:val="24"/>
                <w:szCs w:val="24"/>
                <w:u w:val="single"/>
              </w:rPr>
            </w:pPr>
            <w:r w:rsidRPr="002328BE">
              <w:rPr>
                <w:rFonts w:ascii="Calibri" w:eastAsia="Times New Roman" w:hAnsi="Calibri" w:cs="Times New Roman"/>
                <w:color w:val="0000FF"/>
                <w:sz w:val="24"/>
                <w:szCs w:val="24"/>
                <w:u w:val="single"/>
              </w:rPr>
              <w:t>lisa.bonacci@dec.ny.gov</w:t>
            </w:r>
          </w:p>
        </w:tc>
      </w:tr>
      <w:tr w:rsidR="00D56372" w:rsidRPr="009672AA" w14:paraId="7E3A87AF" w14:textId="77777777" w:rsidTr="00A931A4">
        <w:tc>
          <w:tcPr>
            <w:tcW w:w="2947" w:type="dxa"/>
          </w:tcPr>
          <w:p w14:paraId="006723B4"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Chris Bradshaw (Chair)</w:t>
            </w:r>
          </w:p>
        </w:tc>
        <w:tc>
          <w:tcPr>
            <w:tcW w:w="1350" w:type="dxa"/>
          </w:tcPr>
          <w:p w14:paraId="0FD14FB7"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FL FWCC</w:t>
            </w:r>
          </w:p>
        </w:tc>
        <w:tc>
          <w:tcPr>
            <w:tcW w:w="1620" w:type="dxa"/>
          </w:tcPr>
          <w:p w14:paraId="6BEBD01C"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727-896-8626</w:t>
            </w:r>
          </w:p>
        </w:tc>
        <w:tc>
          <w:tcPr>
            <w:tcW w:w="3443" w:type="dxa"/>
          </w:tcPr>
          <w:p w14:paraId="509BA5F5" w14:textId="77777777" w:rsidR="00D56372" w:rsidRPr="009672AA" w:rsidRDefault="00340BC2" w:rsidP="00A931A4">
            <w:pPr>
              <w:tabs>
                <w:tab w:val="left" w:pos="3376"/>
              </w:tabs>
              <w:spacing w:after="0" w:line="240" w:lineRule="auto"/>
              <w:ind w:right="-288"/>
              <w:rPr>
                <w:rFonts w:ascii="Calibri" w:eastAsia="Times New Roman" w:hAnsi="Calibri" w:cs="Times New Roman"/>
                <w:sz w:val="24"/>
                <w:szCs w:val="24"/>
              </w:rPr>
            </w:pPr>
            <w:hyperlink r:id="rId8" w:history="1">
              <w:r w:rsidR="00D56372" w:rsidRPr="009672AA">
                <w:rPr>
                  <w:rFonts w:ascii="Calibri" w:eastAsia="Times New Roman" w:hAnsi="Calibri" w:cs="Times New Roman"/>
                  <w:color w:val="0000FF"/>
                  <w:sz w:val="24"/>
                  <w:szCs w:val="24"/>
                  <w:u w:val="single"/>
                </w:rPr>
                <w:t>chris.bradshaw@myfwc.com</w:t>
              </w:r>
            </w:hyperlink>
          </w:p>
        </w:tc>
      </w:tr>
      <w:tr w:rsidR="002328BE" w:rsidRPr="009672AA" w14:paraId="28049C84" w14:textId="77777777" w:rsidTr="00A931A4">
        <w:tc>
          <w:tcPr>
            <w:tcW w:w="2947" w:type="dxa"/>
          </w:tcPr>
          <w:p w14:paraId="23370DCC" w14:textId="53F52927"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Christopher Davis </w:t>
            </w:r>
          </w:p>
        </w:tc>
        <w:tc>
          <w:tcPr>
            <w:tcW w:w="1350" w:type="dxa"/>
          </w:tcPr>
          <w:p w14:paraId="12191930" w14:textId="77777777" w:rsidR="002328BE" w:rsidRPr="009672AA" w:rsidRDefault="002328BE" w:rsidP="00A931A4">
            <w:pPr>
              <w:spacing w:after="0" w:line="240" w:lineRule="auto"/>
              <w:rPr>
                <w:rFonts w:ascii="Calibri" w:eastAsia="Times New Roman" w:hAnsi="Calibri" w:cs="Calibri"/>
                <w:sz w:val="24"/>
                <w:szCs w:val="24"/>
              </w:rPr>
            </w:pPr>
          </w:p>
        </w:tc>
        <w:tc>
          <w:tcPr>
            <w:tcW w:w="1620" w:type="dxa"/>
          </w:tcPr>
          <w:p w14:paraId="67E80440" w14:textId="77777777" w:rsidR="002328BE" w:rsidRPr="009672AA" w:rsidRDefault="002328BE" w:rsidP="00A931A4">
            <w:pPr>
              <w:spacing w:after="0" w:line="240" w:lineRule="auto"/>
              <w:rPr>
                <w:rFonts w:ascii="Calibri" w:eastAsia="Times New Roman" w:hAnsi="Calibri" w:cs="Calibri"/>
                <w:sz w:val="24"/>
                <w:szCs w:val="24"/>
              </w:rPr>
            </w:pPr>
          </w:p>
        </w:tc>
        <w:tc>
          <w:tcPr>
            <w:tcW w:w="3443" w:type="dxa"/>
          </w:tcPr>
          <w:p w14:paraId="4AF805D5" w14:textId="77777777" w:rsidR="002328BE" w:rsidRDefault="002328BE" w:rsidP="00A931A4">
            <w:pPr>
              <w:tabs>
                <w:tab w:val="left" w:pos="3376"/>
              </w:tabs>
              <w:spacing w:after="0" w:line="240" w:lineRule="auto"/>
              <w:ind w:right="-288"/>
              <w:rPr>
                <w:rFonts w:ascii="Calibri" w:eastAsia="Times New Roman" w:hAnsi="Calibri" w:cs="Times New Roman"/>
                <w:color w:val="0000FF"/>
                <w:sz w:val="24"/>
                <w:szCs w:val="24"/>
                <w:u w:val="single"/>
              </w:rPr>
            </w:pPr>
          </w:p>
        </w:tc>
      </w:tr>
      <w:tr w:rsidR="002328BE" w:rsidRPr="009672AA" w14:paraId="4476F30F" w14:textId="77777777" w:rsidTr="00A931A4">
        <w:tc>
          <w:tcPr>
            <w:tcW w:w="2947" w:type="dxa"/>
          </w:tcPr>
          <w:p w14:paraId="5C3A40D6" w14:textId="225765E9" w:rsidR="002328BE"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Steve Doctor </w:t>
            </w:r>
          </w:p>
        </w:tc>
        <w:tc>
          <w:tcPr>
            <w:tcW w:w="1350" w:type="dxa"/>
          </w:tcPr>
          <w:p w14:paraId="41D64548" w14:textId="0DD59931"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MD DNR</w:t>
            </w:r>
          </w:p>
        </w:tc>
        <w:tc>
          <w:tcPr>
            <w:tcW w:w="1620" w:type="dxa"/>
          </w:tcPr>
          <w:p w14:paraId="542CB871" w14:textId="77777777" w:rsidR="002328BE" w:rsidRPr="009672AA" w:rsidRDefault="002328BE" w:rsidP="00A931A4">
            <w:pPr>
              <w:spacing w:after="0" w:line="240" w:lineRule="auto"/>
              <w:rPr>
                <w:rFonts w:ascii="Calibri" w:eastAsia="Times New Roman" w:hAnsi="Calibri" w:cs="Calibri"/>
                <w:sz w:val="24"/>
                <w:szCs w:val="24"/>
              </w:rPr>
            </w:pPr>
          </w:p>
        </w:tc>
        <w:tc>
          <w:tcPr>
            <w:tcW w:w="3443" w:type="dxa"/>
          </w:tcPr>
          <w:p w14:paraId="52ACA65C" w14:textId="7B33EC6F" w:rsidR="002328BE" w:rsidRDefault="002328BE" w:rsidP="00A931A4">
            <w:pPr>
              <w:tabs>
                <w:tab w:val="left" w:pos="3376"/>
              </w:tabs>
              <w:spacing w:after="0" w:line="240" w:lineRule="auto"/>
              <w:ind w:right="-288"/>
              <w:rPr>
                <w:rFonts w:ascii="Calibri" w:eastAsia="Times New Roman" w:hAnsi="Calibri" w:cs="Times New Roman"/>
                <w:color w:val="0000FF"/>
                <w:sz w:val="24"/>
                <w:szCs w:val="24"/>
                <w:u w:val="single"/>
              </w:rPr>
            </w:pPr>
            <w:r w:rsidRPr="002328BE">
              <w:rPr>
                <w:rFonts w:ascii="Calibri" w:eastAsia="Times New Roman" w:hAnsi="Calibri" w:cs="Times New Roman"/>
                <w:color w:val="0000FF"/>
                <w:sz w:val="24"/>
                <w:szCs w:val="24"/>
                <w:u w:val="single"/>
              </w:rPr>
              <w:t>steve.doctor@maryland.gov</w:t>
            </w:r>
          </w:p>
        </w:tc>
      </w:tr>
      <w:tr w:rsidR="00D56372" w:rsidRPr="009672AA" w14:paraId="1DC7B2E9" w14:textId="77777777" w:rsidTr="00A931A4">
        <w:tc>
          <w:tcPr>
            <w:tcW w:w="2947" w:type="dxa"/>
          </w:tcPr>
          <w:p w14:paraId="1E93C264"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Mike Errigo</w:t>
            </w:r>
          </w:p>
        </w:tc>
        <w:tc>
          <w:tcPr>
            <w:tcW w:w="1350" w:type="dxa"/>
          </w:tcPr>
          <w:p w14:paraId="25952C21"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SAFMC</w:t>
            </w:r>
          </w:p>
        </w:tc>
        <w:tc>
          <w:tcPr>
            <w:tcW w:w="1620" w:type="dxa"/>
          </w:tcPr>
          <w:p w14:paraId="66CAB17F"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843-571-4366</w:t>
            </w:r>
          </w:p>
        </w:tc>
        <w:tc>
          <w:tcPr>
            <w:tcW w:w="3443" w:type="dxa"/>
          </w:tcPr>
          <w:p w14:paraId="0908483B" w14:textId="77777777" w:rsidR="00D56372" w:rsidRPr="009672AA" w:rsidRDefault="00340BC2" w:rsidP="00A931A4">
            <w:pPr>
              <w:tabs>
                <w:tab w:val="left" w:pos="3376"/>
              </w:tabs>
              <w:spacing w:after="0" w:line="240" w:lineRule="auto"/>
              <w:ind w:right="-288"/>
              <w:rPr>
                <w:rFonts w:ascii="Calibri" w:eastAsia="Times New Roman" w:hAnsi="Calibri" w:cs="Times New Roman"/>
                <w:sz w:val="24"/>
                <w:szCs w:val="24"/>
              </w:rPr>
            </w:pPr>
            <w:hyperlink r:id="rId9" w:history="1">
              <w:r w:rsidR="00D56372" w:rsidRPr="009672AA">
                <w:rPr>
                  <w:rFonts w:ascii="Calibri" w:eastAsia="Times New Roman" w:hAnsi="Calibri" w:cs="Times New Roman"/>
                  <w:color w:val="0000FF"/>
                  <w:sz w:val="24"/>
                  <w:szCs w:val="24"/>
                  <w:u w:val="single"/>
                </w:rPr>
                <w:t>Mike.errigo@safmc.net</w:t>
              </w:r>
            </w:hyperlink>
          </w:p>
        </w:tc>
      </w:tr>
      <w:tr w:rsidR="00D56372" w:rsidRPr="009672AA" w14:paraId="55855A12" w14:textId="77777777" w:rsidTr="00A931A4">
        <w:tc>
          <w:tcPr>
            <w:tcW w:w="2947" w:type="dxa"/>
          </w:tcPr>
          <w:p w14:paraId="74BDD125"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Jared Flowers</w:t>
            </w:r>
          </w:p>
        </w:tc>
        <w:tc>
          <w:tcPr>
            <w:tcW w:w="1350" w:type="dxa"/>
          </w:tcPr>
          <w:p w14:paraId="310D8143"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GA DNR</w:t>
            </w:r>
          </w:p>
        </w:tc>
        <w:tc>
          <w:tcPr>
            <w:tcW w:w="1620" w:type="dxa"/>
          </w:tcPr>
          <w:p w14:paraId="6E24B4E3" w14:textId="77777777" w:rsidR="00D56372" w:rsidRPr="009672AA" w:rsidRDefault="00D56372" w:rsidP="00A931A4">
            <w:pPr>
              <w:spacing w:after="0" w:line="240" w:lineRule="atLeast"/>
              <w:rPr>
                <w:rFonts w:ascii="Calibri" w:eastAsia="Times New Roman" w:hAnsi="Calibri" w:cs="Times New Roman"/>
                <w:color w:val="333333"/>
                <w:sz w:val="24"/>
                <w:szCs w:val="24"/>
              </w:rPr>
            </w:pPr>
            <w:r w:rsidRPr="009672AA">
              <w:rPr>
                <w:rFonts w:ascii="Calibri" w:eastAsia="Times New Roman" w:hAnsi="Calibri" w:cs="Times New Roman"/>
                <w:color w:val="333333"/>
                <w:sz w:val="24"/>
                <w:szCs w:val="24"/>
              </w:rPr>
              <w:t>912-223-0030</w:t>
            </w:r>
          </w:p>
        </w:tc>
        <w:tc>
          <w:tcPr>
            <w:tcW w:w="3443" w:type="dxa"/>
          </w:tcPr>
          <w:p w14:paraId="113C6898" w14:textId="77777777" w:rsidR="00D56372" w:rsidRPr="009672AA" w:rsidRDefault="00340BC2" w:rsidP="00A931A4">
            <w:pPr>
              <w:tabs>
                <w:tab w:val="left" w:pos="3376"/>
              </w:tabs>
              <w:spacing w:after="0" w:line="240" w:lineRule="auto"/>
              <w:ind w:right="-288"/>
              <w:rPr>
                <w:rFonts w:ascii="Calibri" w:eastAsia="Times New Roman" w:hAnsi="Calibri" w:cs="Times New Roman"/>
                <w:sz w:val="24"/>
                <w:szCs w:val="24"/>
              </w:rPr>
            </w:pPr>
            <w:hyperlink r:id="rId10" w:history="1">
              <w:r w:rsidR="00D56372" w:rsidRPr="009672AA">
                <w:rPr>
                  <w:rFonts w:ascii="Calibri" w:eastAsia="Times New Roman" w:hAnsi="Calibri" w:cs="Times New Roman"/>
                  <w:color w:val="0000FF"/>
                  <w:sz w:val="24"/>
                  <w:szCs w:val="24"/>
                  <w:u w:val="single"/>
                </w:rPr>
                <w:t>jared.flowers@dnr.ga.gov</w:t>
              </w:r>
              <w:r w:rsidR="00D56372" w:rsidRPr="009672AA">
                <w:rPr>
                  <w:rFonts w:ascii="Calibri" w:eastAsia="Times New Roman" w:hAnsi="Calibri" w:cs="Times New Roman"/>
                  <w:color w:val="0000FF"/>
                  <w:sz w:val="24"/>
                  <w:szCs w:val="24"/>
                  <w:u w:val="single"/>
                </w:rPr>
                <w:tab/>
              </w:r>
            </w:hyperlink>
          </w:p>
        </w:tc>
      </w:tr>
      <w:tr w:rsidR="00D56372" w:rsidRPr="009672AA" w14:paraId="18996EE2" w14:textId="77777777" w:rsidTr="00A931A4">
        <w:tc>
          <w:tcPr>
            <w:tcW w:w="2947" w:type="dxa"/>
          </w:tcPr>
          <w:p w14:paraId="77DD4FFC"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Russell Hudson</w:t>
            </w:r>
          </w:p>
        </w:tc>
        <w:tc>
          <w:tcPr>
            <w:tcW w:w="1350" w:type="dxa"/>
          </w:tcPr>
          <w:p w14:paraId="00526286"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FL – R/C</w:t>
            </w:r>
          </w:p>
        </w:tc>
        <w:tc>
          <w:tcPr>
            <w:tcW w:w="1620" w:type="dxa"/>
            <w:vAlign w:val="bottom"/>
          </w:tcPr>
          <w:p w14:paraId="739A5869" w14:textId="77777777" w:rsidR="00D56372" w:rsidRPr="009672AA" w:rsidRDefault="00D56372" w:rsidP="00A931A4">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386-239-0948</w:t>
            </w:r>
          </w:p>
        </w:tc>
        <w:tc>
          <w:tcPr>
            <w:tcW w:w="3443" w:type="dxa"/>
            <w:vAlign w:val="bottom"/>
          </w:tcPr>
          <w:p w14:paraId="033EBB05" w14:textId="77777777" w:rsidR="00D56372" w:rsidRPr="009672AA" w:rsidRDefault="00340BC2" w:rsidP="00A931A4">
            <w:pPr>
              <w:spacing w:after="0" w:line="240" w:lineRule="auto"/>
              <w:jc w:val="both"/>
              <w:rPr>
                <w:rFonts w:ascii="Calibri" w:eastAsia="Times New Roman" w:hAnsi="Calibri" w:cs="Calibri"/>
                <w:color w:val="0000FF"/>
                <w:sz w:val="24"/>
                <w:szCs w:val="24"/>
                <w:u w:val="single"/>
              </w:rPr>
            </w:pPr>
            <w:hyperlink r:id="rId11" w:history="1">
              <w:r w:rsidR="00D56372" w:rsidRPr="009672AA">
                <w:rPr>
                  <w:rFonts w:ascii="Calibri" w:eastAsia="Times New Roman" w:hAnsi="Calibri" w:cs="Calibri"/>
                  <w:color w:val="0000FF"/>
                  <w:sz w:val="24"/>
                  <w:szCs w:val="24"/>
                  <w:u w:val="single"/>
                  <w:shd w:val="clear" w:color="auto" w:fill="FFFFFF"/>
                </w:rPr>
                <w:t>dsf2009@aol.com</w:t>
              </w:r>
            </w:hyperlink>
            <w:r w:rsidR="00D56372" w:rsidRPr="009672AA">
              <w:rPr>
                <w:rFonts w:ascii="Calibri" w:eastAsia="Times New Roman" w:hAnsi="Calibri" w:cs="Calibri"/>
                <w:color w:val="000000"/>
                <w:sz w:val="24"/>
                <w:szCs w:val="24"/>
                <w:shd w:val="clear" w:color="auto" w:fill="FFFFFF"/>
              </w:rPr>
              <w:t xml:space="preserve"> </w:t>
            </w:r>
          </w:p>
        </w:tc>
      </w:tr>
      <w:tr w:rsidR="002328BE" w:rsidRPr="009672AA" w14:paraId="1C54ACE8" w14:textId="77777777" w:rsidTr="00A931A4">
        <w:tc>
          <w:tcPr>
            <w:tcW w:w="2947" w:type="dxa"/>
          </w:tcPr>
          <w:p w14:paraId="32E4F53E" w14:textId="777A13C9"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Jennifer Lee </w:t>
            </w:r>
          </w:p>
        </w:tc>
        <w:tc>
          <w:tcPr>
            <w:tcW w:w="1350" w:type="dxa"/>
          </w:tcPr>
          <w:p w14:paraId="14A1073F" w14:textId="715610F6" w:rsidR="002328BE" w:rsidRPr="009672AA" w:rsidRDefault="002328BE"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NOAA</w:t>
            </w:r>
          </w:p>
        </w:tc>
        <w:tc>
          <w:tcPr>
            <w:tcW w:w="1620" w:type="dxa"/>
            <w:vAlign w:val="bottom"/>
          </w:tcPr>
          <w:p w14:paraId="009FA673" w14:textId="77777777" w:rsidR="002328BE" w:rsidRPr="009672AA" w:rsidRDefault="002328BE" w:rsidP="00A931A4">
            <w:pPr>
              <w:spacing w:after="0" w:line="240" w:lineRule="auto"/>
              <w:jc w:val="both"/>
              <w:rPr>
                <w:rFonts w:ascii="Calibri" w:eastAsia="Times New Roman" w:hAnsi="Calibri" w:cs="Calibri"/>
                <w:sz w:val="24"/>
                <w:szCs w:val="24"/>
              </w:rPr>
            </w:pPr>
          </w:p>
        </w:tc>
        <w:tc>
          <w:tcPr>
            <w:tcW w:w="3443" w:type="dxa"/>
            <w:vAlign w:val="bottom"/>
          </w:tcPr>
          <w:p w14:paraId="07C143DA" w14:textId="71C01798" w:rsidR="002328BE" w:rsidRDefault="002328BE" w:rsidP="00A931A4">
            <w:pPr>
              <w:spacing w:after="0" w:line="240" w:lineRule="auto"/>
              <w:jc w:val="both"/>
              <w:rPr>
                <w:rFonts w:ascii="Calibri" w:eastAsia="Times New Roman" w:hAnsi="Calibri" w:cs="Calibri"/>
                <w:color w:val="0000FF"/>
                <w:sz w:val="24"/>
                <w:szCs w:val="24"/>
                <w:u w:val="single"/>
                <w:shd w:val="clear" w:color="auto" w:fill="FFFFFF"/>
              </w:rPr>
            </w:pPr>
            <w:r w:rsidRPr="002328BE">
              <w:rPr>
                <w:rFonts w:ascii="Calibri" w:eastAsia="Times New Roman" w:hAnsi="Calibri" w:cs="Calibri"/>
                <w:color w:val="0000FF"/>
                <w:sz w:val="24"/>
                <w:szCs w:val="24"/>
                <w:u w:val="single"/>
                <w:shd w:val="clear" w:color="auto" w:fill="FFFFFF"/>
              </w:rPr>
              <w:t>jennifer.lee@noaa.gov</w:t>
            </w:r>
          </w:p>
        </w:tc>
      </w:tr>
      <w:tr w:rsidR="00D56372" w:rsidRPr="009672AA" w14:paraId="19251EF9" w14:textId="77777777" w:rsidTr="00A931A4">
        <w:tc>
          <w:tcPr>
            <w:tcW w:w="2947" w:type="dxa"/>
            <w:vAlign w:val="bottom"/>
          </w:tcPr>
          <w:p w14:paraId="513F9331"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Nicole Lengyel</w:t>
            </w:r>
            <w:r>
              <w:rPr>
                <w:rFonts w:ascii="Calibri" w:eastAsia="Times New Roman" w:hAnsi="Calibri" w:cs="Calibri"/>
                <w:sz w:val="24"/>
                <w:szCs w:val="24"/>
              </w:rPr>
              <w:t xml:space="preserve"> Costa</w:t>
            </w:r>
          </w:p>
        </w:tc>
        <w:tc>
          <w:tcPr>
            <w:tcW w:w="1350" w:type="dxa"/>
            <w:vAlign w:val="bottom"/>
          </w:tcPr>
          <w:p w14:paraId="0EFEAD66" w14:textId="77777777" w:rsidR="00D56372" w:rsidRPr="009672AA" w:rsidRDefault="00D56372" w:rsidP="00A931A4">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RI DEM</w:t>
            </w:r>
          </w:p>
        </w:tc>
        <w:tc>
          <w:tcPr>
            <w:tcW w:w="1620" w:type="dxa"/>
            <w:vAlign w:val="bottom"/>
          </w:tcPr>
          <w:p w14:paraId="5B4ED96D" w14:textId="77777777" w:rsidR="00D56372" w:rsidRPr="009672AA" w:rsidRDefault="00D56372" w:rsidP="00A931A4">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401-423-1940</w:t>
            </w:r>
          </w:p>
        </w:tc>
        <w:tc>
          <w:tcPr>
            <w:tcW w:w="3443" w:type="dxa"/>
            <w:vAlign w:val="bottom"/>
          </w:tcPr>
          <w:p w14:paraId="7AF80D5A" w14:textId="77777777" w:rsidR="00D56372" w:rsidRPr="009672AA" w:rsidRDefault="00D56372" w:rsidP="00A931A4">
            <w:pPr>
              <w:spacing w:after="0" w:line="240" w:lineRule="auto"/>
              <w:jc w:val="both"/>
              <w:rPr>
                <w:rFonts w:ascii="Calibri" w:eastAsia="Times New Roman" w:hAnsi="Calibri" w:cs="Calibri"/>
                <w:color w:val="0000FF"/>
                <w:sz w:val="24"/>
                <w:szCs w:val="24"/>
                <w:u w:val="single"/>
              </w:rPr>
            </w:pPr>
            <w:r w:rsidRPr="009672AA">
              <w:rPr>
                <w:rFonts w:ascii="Calibri" w:eastAsia="Times New Roman" w:hAnsi="Calibri" w:cs="Calibri"/>
                <w:color w:val="0000FF"/>
                <w:sz w:val="24"/>
                <w:szCs w:val="24"/>
                <w:u w:val="single"/>
              </w:rPr>
              <w:t>nicole.lengyel@dem.ri.gov</w:t>
            </w:r>
          </w:p>
        </w:tc>
      </w:tr>
      <w:tr w:rsidR="00D56372" w:rsidRPr="009672AA" w14:paraId="3DC39F9B" w14:textId="77777777" w:rsidTr="00A931A4">
        <w:tc>
          <w:tcPr>
            <w:tcW w:w="2947" w:type="dxa"/>
          </w:tcPr>
          <w:p w14:paraId="3C9D2964" w14:textId="77777777" w:rsidR="00D56372" w:rsidRPr="009672AA" w:rsidRDefault="00D56372" w:rsidP="00A931A4">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Jerry Morgan (Advisor) </w:t>
            </w:r>
          </w:p>
        </w:tc>
        <w:tc>
          <w:tcPr>
            <w:tcW w:w="1350" w:type="dxa"/>
          </w:tcPr>
          <w:p w14:paraId="7449B0F9" w14:textId="77777777" w:rsidR="00D56372" w:rsidRPr="009672AA" w:rsidRDefault="00D56372" w:rsidP="00A931A4">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CT – REC </w:t>
            </w:r>
          </w:p>
        </w:tc>
        <w:tc>
          <w:tcPr>
            <w:tcW w:w="1620" w:type="dxa"/>
          </w:tcPr>
          <w:p w14:paraId="4A1743E2" w14:textId="77777777" w:rsidR="00D56372" w:rsidRPr="009672AA" w:rsidRDefault="00D56372" w:rsidP="00A931A4">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203-245-8665</w:t>
            </w:r>
          </w:p>
        </w:tc>
        <w:tc>
          <w:tcPr>
            <w:tcW w:w="3443" w:type="dxa"/>
          </w:tcPr>
          <w:p w14:paraId="7993FFA7" w14:textId="77777777" w:rsidR="00D56372" w:rsidRPr="009672AA" w:rsidRDefault="00340BC2" w:rsidP="00A931A4">
            <w:pPr>
              <w:spacing w:after="0" w:line="276" w:lineRule="auto"/>
              <w:rPr>
                <w:rFonts w:ascii="Calibri" w:eastAsia="Times New Roman" w:hAnsi="Calibri" w:cs="Calibri"/>
                <w:sz w:val="24"/>
                <w:szCs w:val="24"/>
              </w:rPr>
            </w:pPr>
            <w:hyperlink r:id="rId12" w:history="1">
              <w:r w:rsidR="00D56372" w:rsidRPr="009672AA">
                <w:rPr>
                  <w:rFonts w:ascii="Calibri" w:eastAsia="Times New Roman" w:hAnsi="Calibri" w:cs="Calibri"/>
                  <w:color w:val="0000FF"/>
                  <w:sz w:val="24"/>
                  <w:szCs w:val="24"/>
                  <w:u w:val="single"/>
                </w:rPr>
                <w:t>b8ntackle@aol.com</w:t>
              </w:r>
            </w:hyperlink>
          </w:p>
        </w:tc>
      </w:tr>
      <w:tr w:rsidR="00D56372" w:rsidRPr="009672AA" w14:paraId="1F59DD03" w14:textId="77777777" w:rsidTr="00A931A4">
        <w:tc>
          <w:tcPr>
            <w:tcW w:w="2947" w:type="dxa"/>
          </w:tcPr>
          <w:p w14:paraId="14CED38E"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 xml:space="preserve">Sarah Murray </w:t>
            </w:r>
          </w:p>
        </w:tc>
        <w:tc>
          <w:tcPr>
            <w:tcW w:w="1350" w:type="dxa"/>
          </w:tcPr>
          <w:p w14:paraId="5D96A4AF"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ASMFC</w:t>
            </w:r>
          </w:p>
        </w:tc>
        <w:tc>
          <w:tcPr>
            <w:tcW w:w="1620" w:type="dxa"/>
          </w:tcPr>
          <w:p w14:paraId="7738ACF4" w14:textId="77777777" w:rsidR="00D56372" w:rsidRPr="009672AA" w:rsidRDefault="00D56372" w:rsidP="00A931A4">
            <w:pPr>
              <w:spacing w:after="0" w:line="240" w:lineRule="auto"/>
              <w:rPr>
                <w:rFonts w:ascii="Calibri" w:eastAsia="Times New Roman" w:hAnsi="Calibri" w:cs="Calibri"/>
                <w:sz w:val="24"/>
                <w:szCs w:val="24"/>
              </w:rPr>
            </w:pPr>
          </w:p>
        </w:tc>
        <w:tc>
          <w:tcPr>
            <w:tcW w:w="3443" w:type="dxa"/>
          </w:tcPr>
          <w:p w14:paraId="5450159C" w14:textId="77777777" w:rsidR="00D56372" w:rsidRPr="009672AA" w:rsidRDefault="00340BC2" w:rsidP="00A931A4">
            <w:pPr>
              <w:tabs>
                <w:tab w:val="left" w:pos="3376"/>
              </w:tabs>
              <w:spacing w:after="0" w:line="240" w:lineRule="auto"/>
              <w:ind w:right="-288"/>
              <w:rPr>
                <w:rFonts w:ascii="Calibri" w:eastAsia="Times New Roman" w:hAnsi="Calibri" w:cs="Calibri"/>
                <w:color w:val="0000FF"/>
                <w:sz w:val="24"/>
                <w:szCs w:val="24"/>
                <w:u w:val="single"/>
              </w:rPr>
            </w:pPr>
            <w:hyperlink r:id="rId13" w:history="1">
              <w:r w:rsidR="00D56372" w:rsidRPr="0076314F">
                <w:rPr>
                  <w:rStyle w:val="Hyperlink"/>
                  <w:rFonts w:ascii="Calibri" w:eastAsia="Times New Roman" w:hAnsi="Calibri" w:cs="Calibri"/>
                  <w:sz w:val="24"/>
                  <w:szCs w:val="24"/>
                </w:rPr>
                <w:t>smurray@asmfc.org</w:t>
              </w:r>
            </w:hyperlink>
            <w:r w:rsidR="00D56372">
              <w:rPr>
                <w:rFonts w:ascii="Calibri" w:eastAsia="Times New Roman" w:hAnsi="Calibri" w:cs="Calibri"/>
                <w:color w:val="0000FF"/>
                <w:sz w:val="24"/>
                <w:szCs w:val="24"/>
                <w:u w:val="single"/>
              </w:rPr>
              <w:t xml:space="preserve"> </w:t>
            </w:r>
          </w:p>
        </w:tc>
      </w:tr>
      <w:tr w:rsidR="00D56372" w:rsidRPr="009672AA" w14:paraId="7EC79B7B" w14:textId="77777777" w:rsidTr="00A931A4">
        <w:tc>
          <w:tcPr>
            <w:tcW w:w="2947" w:type="dxa"/>
          </w:tcPr>
          <w:p w14:paraId="55807FAD"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Conor O’Donnell</w:t>
            </w:r>
          </w:p>
        </w:tc>
        <w:tc>
          <w:tcPr>
            <w:tcW w:w="1350" w:type="dxa"/>
          </w:tcPr>
          <w:p w14:paraId="3DAEE38B"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NH FGD</w:t>
            </w:r>
          </w:p>
        </w:tc>
        <w:tc>
          <w:tcPr>
            <w:tcW w:w="1620" w:type="dxa"/>
          </w:tcPr>
          <w:p w14:paraId="795C2136"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603-868-1085</w:t>
            </w:r>
          </w:p>
        </w:tc>
        <w:tc>
          <w:tcPr>
            <w:tcW w:w="3443" w:type="dxa"/>
          </w:tcPr>
          <w:p w14:paraId="5E730D07" w14:textId="77777777" w:rsidR="00D56372" w:rsidRPr="009672AA" w:rsidRDefault="00340BC2" w:rsidP="00A931A4">
            <w:pPr>
              <w:tabs>
                <w:tab w:val="left" w:pos="3376"/>
              </w:tabs>
              <w:spacing w:after="0" w:line="240" w:lineRule="auto"/>
              <w:ind w:right="-288"/>
              <w:rPr>
                <w:rFonts w:ascii="Calibri" w:eastAsia="Times New Roman" w:hAnsi="Calibri" w:cs="Times New Roman"/>
                <w:color w:val="0066FF"/>
                <w:sz w:val="24"/>
                <w:szCs w:val="24"/>
                <w:u w:val="single"/>
              </w:rPr>
            </w:pPr>
            <w:hyperlink r:id="rId14" w:history="1">
              <w:r w:rsidR="00D56372" w:rsidRPr="009672AA">
                <w:rPr>
                  <w:rFonts w:ascii="Calibri" w:eastAsia="Times New Roman" w:hAnsi="Calibri" w:cs="Calibri"/>
                  <w:color w:val="0000FF"/>
                  <w:sz w:val="24"/>
                  <w:szCs w:val="24"/>
                  <w:u w:val="single"/>
                </w:rPr>
                <w:t>conor.o'donnell@wildlife.nh.gov</w:t>
              </w:r>
            </w:hyperlink>
          </w:p>
        </w:tc>
      </w:tr>
      <w:tr w:rsidR="00D56372" w:rsidRPr="009672AA" w14:paraId="5DA58400" w14:textId="77777777" w:rsidTr="00A931A4">
        <w:tc>
          <w:tcPr>
            <w:tcW w:w="2947" w:type="dxa"/>
          </w:tcPr>
          <w:p w14:paraId="4AA4CAFF"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David Player</w:t>
            </w:r>
          </w:p>
        </w:tc>
        <w:tc>
          <w:tcPr>
            <w:tcW w:w="1350" w:type="dxa"/>
          </w:tcPr>
          <w:p w14:paraId="2F0C88A8"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SC DNR</w:t>
            </w:r>
          </w:p>
        </w:tc>
        <w:tc>
          <w:tcPr>
            <w:tcW w:w="1620" w:type="dxa"/>
          </w:tcPr>
          <w:p w14:paraId="0EE35DB7"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843-214-0831</w:t>
            </w:r>
          </w:p>
        </w:tc>
        <w:tc>
          <w:tcPr>
            <w:tcW w:w="3443" w:type="dxa"/>
          </w:tcPr>
          <w:p w14:paraId="438EF04D" w14:textId="77777777" w:rsidR="00D56372" w:rsidRPr="009672AA" w:rsidRDefault="00340BC2" w:rsidP="00A931A4">
            <w:pPr>
              <w:tabs>
                <w:tab w:val="left" w:pos="3376"/>
              </w:tabs>
              <w:spacing w:after="0" w:line="240" w:lineRule="auto"/>
              <w:ind w:right="-288"/>
              <w:rPr>
                <w:rFonts w:ascii="Calibri" w:eastAsia="Times New Roman" w:hAnsi="Calibri" w:cs="Times New Roman"/>
                <w:sz w:val="24"/>
                <w:szCs w:val="24"/>
              </w:rPr>
            </w:pPr>
            <w:hyperlink r:id="rId15" w:history="1">
              <w:r w:rsidR="00D56372" w:rsidRPr="009672AA">
                <w:rPr>
                  <w:rFonts w:ascii="Calibri" w:eastAsia="Times New Roman" w:hAnsi="Calibri" w:cs="Times New Roman"/>
                  <w:color w:val="0000FF"/>
                  <w:sz w:val="24"/>
                  <w:szCs w:val="24"/>
                  <w:u w:val="single"/>
                </w:rPr>
                <w:t>playerd@dnr.sc.gov</w:t>
              </w:r>
            </w:hyperlink>
          </w:p>
        </w:tc>
      </w:tr>
      <w:tr w:rsidR="008A22B6" w:rsidRPr="009672AA" w14:paraId="4E1F6C75" w14:textId="77777777" w:rsidTr="00A931A4">
        <w:tc>
          <w:tcPr>
            <w:tcW w:w="2947" w:type="dxa"/>
          </w:tcPr>
          <w:p w14:paraId="5EC4BD4E" w14:textId="26909820" w:rsidR="008A22B6" w:rsidRPr="009672AA" w:rsidRDefault="008A22B6"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Chad Power </w:t>
            </w:r>
          </w:p>
        </w:tc>
        <w:tc>
          <w:tcPr>
            <w:tcW w:w="1350" w:type="dxa"/>
          </w:tcPr>
          <w:p w14:paraId="3C9F483B" w14:textId="7EB146E1" w:rsidR="008A22B6" w:rsidRPr="009672AA" w:rsidRDefault="00497A8F" w:rsidP="00A931A4">
            <w:pPr>
              <w:spacing w:after="0" w:line="240" w:lineRule="auto"/>
              <w:rPr>
                <w:rFonts w:ascii="Calibri" w:eastAsia="Times New Roman" w:hAnsi="Calibri" w:cs="Calibri"/>
                <w:sz w:val="24"/>
                <w:szCs w:val="24"/>
              </w:rPr>
            </w:pPr>
            <w:r>
              <w:rPr>
                <w:rFonts w:ascii="Calibri" w:eastAsia="Times New Roman" w:hAnsi="Calibri" w:cs="Calibri"/>
                <w:sz w:val="24"/>
                <w:szCs w:val="24"/>
              </w:rPr>
              <w:t>NJ DEP</w:t>
            </w:r>
          </w:p>
        </w:tc>
        <w:tc>
          <w:tcPr>
            <w:tcW w:w="1620" w:type="dxa"/>
          </w:tcPr>
          <w:p w14:paraId="45A2D2AE" w14:textId="77777777" w:rsidR="008A22B6" w:rsidRPr="009672AA" w:rsidRDefault="008A22B6" w:rsidP="00A931A4">
            <w:pPr>
              <w:spacing w:after="0" w:line="240" w:lineRule="auto"/>
              <w:rPr>
                <w:rFonts w:ascii="Calibri" w:eastAsia="Times New Roman" w:hAnsi="Calibri" w:cs="Calibri"/>
                <w:sz w:val="24"/>
                <w:szCs w:val="24"/>
              </w:rPr>
            </w:pPr>
          </w:p>
        </w:tc>
        <w:tc>
          <w:tcPr>
            <w:tcW w:w="3443" w:type="dxa"/>
          </w:tcPr>
          <w:p w14:paraId="12792F7C" w14:textId="1D15D3FE" w:rsidR="008A22B6" w:rsidRDefault="00497A8F" w:rsidP="00A931A4">
            <w:pPr>
              <w:tabs>
                <w:tab w:val="left" w:pos="3376"/>
              </w:tabs>
              <w:spacing w:after="0" w:line="240" w:lineRule="auto"/>
              <w:ind w:right="-288"/>
              <w:rPr>
                <w:rFonts w:ascii="Calibri" w:eastAsia="Times New Roman" w:hAnsi="Calibri" w:cs="Times New Roman"/>
                <w:color w:val="0000FF"/>
                <w:sz w:val="24"/>
                <w:szCs w:val="24"/>
                <w:u w:val="single"/>
              </w:rPr>
            </w:pPr>
            <w:r w:rsidRPr="00497A8F">
              <w:rPr>
                <w:rFonts w:ascii="Calibri" w:eastAsia="Times New Roman" w:hAnsi="Calibri" w:cs="Times New Roman"/>
                <w:color w:val="0000FF"/>
                <w:sz w:val="24"/>
                <w:szCs w:val="24"/>
                <w:u w:val="single"/>
              </w:rPr>
              <w:t>chad.power@dep.nj.gov</w:t>
            </w:r>
          </w:p>
        </w:tc>
      </w:tr>
      <w:tr w:rsidR="00D56372" w:rsidRPr="009672AA" w14:paraId="4349674F" w14:textId="77777777" w:rsidTr="00A931A4">
        <w:tc>
          <w:tcPr>
            <w:tcW w:w="2947" w:type="dxa"/>
          </w:tcPr>
          <w:p w14:paraId="31C5DF86"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 xml:space="preserve">Jason Rock </w:t>
            </w:r>
          </w:p>
        </w:tc>
        <w:tc>
          <w:tcPr>
            <w:tcW w:w="1350" w:type="dxa"/>
          </w:tcPr>
          <w:p w14:paraId="0F1CE442"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NCDENR</w:t>
            </w:r>
          </w:p>
        </w:tc>
        <w:tc>
          <w:tcPr>
            <w:tcW w:w="1620" w:type="dxa"/>
          </w:tcPr>
          <w:p w14:paraId="626D83E1" w14:textId="77777777" w:rsidR="00D56372" w:rsidRPr="009672AA" w:rsidRDefault="00D56372" w:rsidP="00A931A4">
            <w:pPr>
              <w:spacing w:after="0" w:line="240" w:lineRule="auto"/>
              <w:rPr>
                <w:rFonts w:ascii="Calibri" w:eastAsia="Times New Roman" w:hAnsi="Calibri" w:cs="Calibri"/>
                <w:sz w:val="24"/>
                <w:szCs w:val="24"/>
              </w:rPr>
            </w:pPr>
          </w:p>
        </w:tc>
        <w:tc>
          <w:tcPr>
            <w:tcW w:w="3443" w:type="dxa"/>
          </w:tcPr>
          <w:p w14:paraId="1E6928A8" w14:textId="77777777" w:rsidR="00D56372" w:rsidRPr="009672AA" w:rsidRDefault="00D56372" w:rsidP="00A931A4">
            <w:pPr>
              <w:tabs>
                <w:tab w:val="left" w:pos="3376"/>
              </w:tabs>
              <w:spacing w:after="0" w:line="240" w:lineRule="auto"/>
              <w:ind w:right="-288"/>
              <w:rPr>
                <w:rFonts w:ascii="Calibri" w:eastAsia="Times New Roman" w:hAnsi="Calibri" w:cs="Calibri"/>
                <w:color w:val="0000FF"/>
                <w:sz w:val="24"/>
                <w:szCs w:val="24"/>
                <w:u w:val="single"/>
              </w:rPr>
            </w:pPr>
            <w:r w:rsidRPr="007F7FDF">
              <w:rPr>
                <w:rFonts w:ascii="Calibri" w:eastAsia="Times New Roman" w:hAnsi="Calibri" w:cs="Calibri"/>
                <w:color w:val="0000FF"/>
                <w:sz w:val="24"/>
                <w:szCs w:val="24"/>
                <w:u w:val="single"/>
              </w:rPr>
              <w:t>jason.rock@ncdenr.gov</w:t>
            </w:r>
          </w:p>
        </w:tc>
      </w:tr>
      <w:tr w:rsidR="00D56372" w:rsidRPr="009672AA" w14:paraId="0352489E" w14:textId="77777777" w:rsidTr="00A931A4">
        <w:tc>
          <w:tcPr>
            <w:tcW w:w="2947" w:type="dxa"/>
          </w:tcPr>
          <w:p w14:paraId="720D16F7"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Bradley Schondelmeier</w:t>
            </w:r>
          </w:p>
        </w:tc>
        <w:tc>
          <w:tcPr>
            <w:tcW w:w="1350" w:type="dxa"/>
          </w:tcPr>
          <w:p w14:paraId="7B36F6B1"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MA FWE</w:t>
            </w:r>
          </w:p>
        </w:tc>
        <w:tc>
          <w:tcPr>
            <w:tcW w:w="1620" w:type="dxa"/>
          </w:tcPr>
          <w:p w14:paraId="06A2D2F9" w14:textId="77777777" w:rsidR="00D56372" w:rsidRPr="009672AA" w:rsidRDefault="00D56372" w:rsidP="00A931A4">
            <w:pPr>
              <w:spacing w:after="0" w:line="240" w:lineRule="auto"/>
              <w:rPr>
                <w:rFonts w:ascii="Calibri" w:eastAsia="Times New Roman" w:hAnsi="Calibri" w:cs="Calibri"/>
                <w:sz w:val="24"/>
                <w:szCs w:val="24"/>
              </w:rPr>
            </w:pPr>
            <w:r w:rsidRPr="009672AA">
              <w:rPr>
                <w:rFonts w:ascii="Calibri" w:eastAsia="Times New Roman" w:hAnsi="Calibri" w:cs="Times New Roman"/>
                <w:color w:val="333333"/>
                <w:sz w:val="24"/>
                <w:szCs w:val="24"/>
                <w:shd w:val="clear" w:color="auto" w:fill="FFFFFF"/>
              </w:rPr>
              <w:t>978-282-0308</w:t>
            </w:r>
          </w:p>
        </w:tc>
        <w:tc>
          <w:tcPr>
            <w:tcW w:w="3443" w:type="dxa"/>
          </w:tcPr>
          <w:p w14:paraId="2F8458E0" w14:textId="77777777" w:rsidR="00D56372" w:rsidRPr="009672AA" w:rsidRDefault="00340BC2" w:rsidP="00A931A4">
            <w:pPr>
              <w:tabs>
                <w:tab w:val="left" w:pos="3376"/>
              </w:tabs>
              <w:spacing w:after="0" w:line="240" w:lineRule="auto"/>
              <w:ind w:right="-288"/>
              <w:rPr>
                <w:rFonts w:ascii="Calibri" w:eastAsia="Times New Roman" w:hAnsi="Calibri" w:cs="Calibri"/>
                <w:sz w:val="24"/>
                <w:szCs w:val="24"/>
              </w:rPr>
            </w:pPr>
            <w:hyperlink r:id="rId16" w:history="1">
              <w:r w:rsidR="00D56372" w:rsidRPr="009672AA">
                <w:rPr>
                  <w:rFonts w:ascii="Calibri" w:eastAsia="Times New Roman" w:hAnsi="Calibri" w:cs="Calibri"/>
                  <w:color w:val="0000FF"/>
                  <w:sz w:val="20"/>
                  <w:szCs w:val="24"/>
                  <w:u w:val="single"/>
                </w:rPr>
                <w:t>BRAD.SCHONDELMEIER@STATE.MA.US</w:t>
              </w:r>
            </w:hyperlink>
          </w:p>
        </w:tc>
      </w:tr>
      <w:tr w:rsidR="00B754F4" w:rsidRPr="009672AA" w14:paraId="3A07BA2D" w14:textId="77777777" w:rsidTr="00A931A4">
        <w:tc>
          <w:tcPr>
            <w:tcW w:w="2947" w:type="dxa"/>
          </w:tcPr>
          <w:p w14:paraId="78950214" w14:textId="7BE270E1" w:rsidR="00B754F4" w:rsidRPr="00B754F4" w:rsidRDefault="00B754F4" w:rsidP="00B754F4">
            <w:pPr>
              <w:spacing w:after="0" w:line="240" w:lineRule="auto"/>
              <w:rPr>
                <w:rFonts w:ascii="Calibri" w:eastAsia="Times New Roman" w:hAnsi="Calibri" w:cs="Calibri"/>
                <w:sz w:val="24"/>
                <w:szCs w:val="24"/>
              </w:rPr>
            </w:pPr>
            <w:r w:rsidRPr="00B754F4">
              <w:rPr>
                <w:rFonts w:ascii="Calibri" w:eastAsia="Times New Roman" w:hAnsi="Calibri" w:cs="Calibri"/>
                <w:sz w:val="24"/>
                <w:szCs w:val="24"/>
              </w:rPr>
              <w:t xml:space="preserve">Chris </w:t>
            </w:r>
            <w:proofErr w:type="spellStart"/>
            <w:r w:rsidRPr="00B754F4">
              <w:rPr>
                <w:rFonts w:ascii="Calibri" w:eastAsia="Times New Roman" w:hAnsi="Calibri" w:cs="Calibri"/>
                <w:sz w:val="24"/>
                <w:szCs w:val="24"/>
              </w:rPr>
              <w:t>Uraneck</w:t>
            </w:r>
            <w:proofErr w:type="spellEnd"/>
            <w:r w:rsidR="004C1446">
              <w:rPr>
                <w:rFonts w:ascii="Calibri" w:eastAsia="Times New Roman" w:hAnsi="Calibri" w:cs="Calibri"/>
                <w:sz w:val="24"/>
                <w:szCs w:val="24"/>
              </w:rPr>
              <w:t xml:space="preserve"> (Vice Chair)</w:t>
            </w:r>
            <w:bookmarkStart w:id="0" w:name="_GoBack"/>
            <w:bookmarkEnd w:id="0"/>
          </w:p>
        </w:tc>
        <w:tc>
          <w:tcPr>
            <w:tcW w:w="1350" w:type="dxa"/>
          </w:tcPr>
          <w:p w14:paraId="077DABE9" w14:textId="09E24342" w:rsidR="00B754F4" w:rsidRPr="00B754F4" w:rsidRDefault="00B754F4" w:rsidP="00B754F4">
            <w:pPr>
              <w:spacing w:after="0" w:line="240" w:lineRule="auto"/>
              <w:rPr>
                <w:rFonts w:ascii="Calibri" w:eastAsia="Times New Roman" w:hAnsi="Calibri" w:cs="Calibri"/>
                <w:sz w:val="24"/>
                <w:szCs w:val="24"/>
              </w:rPr>
            </w:pPr>
            <w:r w:rsidRPr="00B754F4">
              <w:rPr>
                <w:rFonts w:ascii="Calibri" w:eastAsia="Times New Roman" w:hAnsi="Calibri" w:cs="Calibri"/>
                <w:sz w:val="24"/>
                <w:szCs w:val="24"/>
              </w:rPr>
              <w:t>ME DMR</w:t>
            </w:r>
          </w:p>
        </w:tc>
        <w:tc>
          <w:tcPr>
            <w:tcW w:w="1620" w:type="dxa"/>
          </w:tcPr>
          <w:p w14:paraId="7B38B9D2" w14:textId="483B042E" w:rsidR="00B754F4" w:rsidRPr="00B754F4" w:rsidRDefault="00B754F4" w:rsidP="00B754F4">
            <w:pPr>
              <w:spacing w:after="0" w:line="240" w:lineRule="auto"/>
              <w:rPr>
                <w:rFonts w:ascii="Calibri" w:eastAsia="Times New Roman" w:hAnsi="Calibri" w:cs="Calibri"/>
                <w:sz w:val="24"/>
                <w:szCs w:val="24"/>
              </w:rPr>
            </w:pPr>
            <w:r w:rsidRPr="00B754F4">
              <w:rPr>
                <w:rFonts w:ascii="Calibri" w:eastAsia="Times New Roman" w:hAnsi="Calibri" w:cs="Calibri"/>
                <w:sz w:val="24"/>
                <w:szCs w:val="24"/>
              </w:rPr>
              <w:t>207-350-6040</w:t>
            </w:r>
          </w:p>
        </w:tc>
        <w:tc>
          <w:tcPr>
            <w:tcW w:w="3443" w:type="dxa"/>
          </w:tcPr>
          <w:p w14:paraId="4A3DA5A0" w14:textId="77777777" w:rsidR="00B754F4" w:rsidRPr="009672AA" w:rsidRDefault="00340BC2" w:rsidP="00B754F4">
            <w:pPr>
              <w:tabs>
                <w:tab w:val="left" w:pos="3376"/>
              </w:tabs>
              <w:spacing w:after="0" w:line="240" w:lineRule="auto"/>
              <w:ind w:right="-288"/>
              <w:rPr>
                <w:rFonts w:ascii="Calibri" w:eastAsia="Times New Roman" w:hAnsi="Calibri" w:cs="Times New Roman"/>
                <w:sz w:val="24"/>
                <w:szCs w:val="24"/>
              </w:rPr>
            </w:pPr>
            <w:hyperlink r:id="rId17" w:history="1">
              <w:r w:rsidR="00B754F4" w:rsidRPr="007F7FDF">
                <w:rPr>
                  <w:rStyle w:val="Hyperlink"/>
                  <w:rFonts w:ascii="Calibri" w:eastAsia="Times New Roman" w:hAnsi="Calibri" w:cs="Times New Roman"/>
                  <w:sz w:val="24"/>
                  <w:szCs w:val="24"/>
                </w:rPr>
                <w:t>chris.b.uraneck@maine.gov</w:t>
              </w:r>
            </w:hyperlink>
          </w:p>
        </w:tc>
      </w:tr>
      <w:tr w:rsidR="00B754F4" w:rsidRPr="009672AA" w14:paraId="714F562D" w14:textId="77777777" w:rsidTr="00A931A4">
        <w:tc>
          <w:tcPr>
            <w:tcW w:w="2947" w:type="dxa"/>
          </w:tcPr>
          <w:p w14:paraId="208BFA37" w14:textId="0BA9E04E" w:rsidR="00B754F4" w:rsidRDefault="00B754F4" w:rsidP="00B754F4">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Greg Wojcik </w:t>
            </w:r>
          </w:p>
        </w:tc>
        <w:tc>
          <w:tcPr>
            <w:tcW w:w="1350" w:type="dxa"/>
          </w:tcPr>
          <w:p w14:paraId="350AC3E8" w14:textId="627E0654" w:rsidR="00B754F4" w:rsidRPr="009672AA" w:rsidRDefault="00B754F4" w:rsidP="00B754F4">
            <w:pPr>
              <w:spacing w:after="0" w:line="240" w:lineRule="auto"/>
              <w:rPr>
                <w:rFonts w:ascii="Calibri" w:eastAsia="Times New Roman" w:hAnsi="Calibri" w:cs="Calibri"/>
                <w:sz w:val="24"/>
                <w:szCs w:val="24"/>
              </w:rPr>
            </w:pPr>
            <w:r>
              <w:rPr>
                <w:rFonts w:ascii="Calibri" w:eastAsia="Times New Roman" w:hAnsi="Calibri" w:cs="Calibri"/>
                <w:sz w:val="24"/>
                <w:szCs w:val="24"/>
              </w:rPr>
              <w:t>CT DEEP</w:t>
            </w:r>
          </w:p>
        </w:tc>
        <w:tc>
          <w:tcPr>
            <w:tcW w:w="1620" w:type="dxa"/>
          </w:tcPr>
          <w:p w14:paraId="790A7066" w14:textId="2C070D35" w:rsidR="00B754F4" w:rsidRPr="009672AA" w:rsidRDefault="00B754F4" w:rsidP="00B754F4">
            <w:pPr>
              <w:spacing w:after="0" w:line="240" w:lineRule="auto"/>
              <w:rPr>
                <w:rFonts w:ascii="Calibri" w:eastAsia="Times New Roman" w:hAnsi="Calibri" w:cs="Calibri"/>
                <w:sz w:val="24"/>
                <w:szCs w:val="24"/>
              </w:rPr>
            </w:pPr>
            <w:r w:rsidRPr="00090F25">
              <w:rPr>
                <w:rFonts w:ascii="Calibri" w:eastAsia="Times New Roman" w:hAnsi="Calibri" w:cs="Calibri"/>
                <w:sz w:val="24"/>
                <w:szCs w:val="24"/>
              </w:rPr>
              <w:t>860-434-6043</w:t>
            </w:r>
          </w:p>
        </w:tc>
        <w:tc>
          <w:tcPr>
            <w:tcW w:w="3443" w:type="dxa"/>
          </w:tcPr>
          <w:p w14:paraId="2086E015" w14:textId="0375EC51" w:rsidR="00B754F4" w:rsidRDefault="00B754F4" w:rsidP="00B754F4">
            <w:pPr>
              <w:tabs>
                <w:tab w:val="left" w:pos="3376"/>
              </w:tabs>
              <w:spacing w:after="0" w:line="240" w:lineRule="auto"/>
              <w:ind w:right="-288"/>
              <w:rPr>
                <w:rStyle w:val="Hyperlink"/>
                <w:rFonts w:ascii="Calibri" w:eastAsia="Times New Roman" w:hAnsi="Calibri" w:cs="Times New Roman"/>
                <w:sz w:val="24"/>
                <w:szCs w:val="24"/>
              </w:rPr>
            </w:pPr>
            <w:r w:rsidRPr="002328BE">
              <w:rPr>
                <w:rStyle w:val="Hyperlink"/>
                <w:rFonts w:ascii="Calibri" w:eastAsia="Times New Roman" w:hAnsi="Calibri" w:cs="Times New Roman"/>
                <w:sz w:val="24"/>
                <w:szCs w:val="24"/>
              </w:rPr>
              <w:t>gregory.wojcik@ct.gov</w:t>
            </w:r>
          </w:p>
        </w:tc>
      </w:tr>
    </w:tbl>
    <w:p w14:paraId="74B05919" w14:textId="77777777" w:rsidR="00D56372" w:rsidRPr="009672AA" w:rsidRDefault="00D56372" w:rsidP="00D56372">
      <w:pPr>
        <w:autoSpaceDE w:val="0"/>
        <w:autoSpaceDN w:val="0"/>
        <w:adjustRightInd w:val="0"/>
        <w:spacing w:after="0" w:line="240" w:lineRule="auto"/>
        <w:rPr>
          <w:rFonts w:ascii="Calibri" w:eastAsia="Times New Roman" w:hAnsi="Calibri" w:cs="Arial"/>
          <w:sz w:val="24"/>
          <w:szCs w:val="24"/>
        </w:rPr>
      </w:pPr>
    </w:p>
    <w:p w14:paraId="2C570F6A" w14:textId="77E46D81" w:rsidR="00D56372" w:rsidRDefault="00D56372" w:rsidP="00D56372">
      <w:pPr>
        <w:autoSpaceDE w:val="0"/>
        <w:autoSpaceDN w:val="0"/>
        <w:adjustRightInd w:val="0"/>
        <w:spacing w:after="0" w:line="240" w:lineRule="auto"/>
        <w:rPr>
          <w:rFonts w:ascii="Calibri" w:eastAsia="Times New Roman" w:hAnsi="Calibri" w:cs="Times New Roman"/>
          <w:sz w:val="24"/>
          <w:szCs w:val="24"/>
        </w:rPr>
      </w:pPr>
      <w:r w:rsidRPr="009672AA">
        <w:rPr>
          <w:rFonts w:ascii="Calibri" w:eastAsia="Times New Roman" w:hAnsi="Calibri" w:cs="Arial"/>
          <w:sz w:val="24"/>
          <w:szCs w:val="24"/>
          <w:u w:val="single"/>
        </w:rPr>
        <w:t>Committee Members Not in Attendance:</w:t>
      </w:r>
      <w:r w:rsidRPr="009672AA">
        <w:rPr>
          <w:rFonts w:ascii="Calibri" w:eastAsia="Times New Roman" w:hAnsi="Calibri" w:cs="Arial"/>
          <w:sz w:val="24"/>
          <w:szCs w:val="24"/>
        </w:rPr>
        <w:t xml:space="preserve"> </w:t>
      </w:r>
    </w:p>
    <w:p w14:paraId="22F72EC0" w14:textId="77777777" w:rsidR="00D56372" w:rsidRPr="009672AA" w:rsidRDefault="00D56372" w:rsidP="00D56372">
      <w:pPr>
        <w:autoSpaceDE w:val="0"/>
        <w:autoSpaceDN w:val="0"/>
        <w:adjustRightInd w:val="0"/>
        <w:spacing w:after="0" w:line="240" w:lineRule="auto"/>
        <w:rPr>
          <w:rFonts w:ascii="Calibri" w:eastAsia="Times New Roman" w:hAnsi="Calibri" w:cs="Arial"/>
          <w:sz w:val="24"/>
          <w:szCs w:val="24"/>
        </w:rPr>
      </w:pPr>
    </w:p>
    <w:p w14:paraId="7F5A62C5" w14:textId="77777777" w:rsidR="00090F25" w:rsidRPr="009672AA" w:rsidRDefault="00D56372" w:rsidP="00D56372">
      <w:pPr>
        <w:spacing w:after="0" w:line="240" w:lineRule="auto"/>
        <w:rPr>
          <w:rFonts w:ascii="Calibri" w:eastAsia="Times New Roman" w:hAnsi="Calibri" w:cs="Calibri"/>
          <w:b/>
          <w:bCs/>
          <w:color w:val="009090"/>
          <w:sz w:val="26"/>
          <w:szCs w:val="26"/>
        </w:rPr>
      </w:pPr>
      <w:r w:rsidRPr="009672AA">
        <w:rPr>
          <w:rFonts w:ascii="Calibri" w:eastAsia="Times New Roman" w:hAnsi="Calibri" w:cs="Arial"/>
          <w:sz w:val="24"/>
          <w:szCs w:val="24"/>
          <w:u w:val="single"/>
        </w:rPr>
        <w:t>Staff Members in Attendance:</w:t>
      </w:r>
      <w:r w:rsidRPr="00DE19A0">
        <w:rPr>
          <w:rFonts w:ascii="Calibri" w:eastAsia="Times New Roman" w:hAnsi="Calibri" w:cs="Arial"/>
          <w:sz w:val="24"/>
          <w:szCs w:val="24"/>
        </w:rPr>
        <w:t xml:space="preserve"> </w:t>
      </w:r>
      <w:r>
        <w:rPr>
          <w:rFonts w:ascii="Calibri" w:eastAsia="Times New Roman" w:hAnsi="Calibri" w:cs="Arial"/>
          <w:sz w:val="24"/>
          <w:szCs w:val="24"/>
        </w:rPr>
        <w:t xml:space="preserve">L. Aubart (Data Coordinator), </w:t>
      </w:r>
      <w:r w:rsidRPr="009672AA">
        <w:rPr>
          <w:rFonts w:ascii="Calibri" w:eastAsia="Times New Roman" w:hAnsi="Calibri" w:cs="Arial"/>
          <w:sz w:val="24"/>
          <w:szCs w:val="24"/>
        </w:rPr>
        <w:t>H</w:t>
      </w:r>
      <w:r w:rsidRPr="009672AA">
        <w:rPr>
          <w:rFonts w:ascii="Calibri" w:eastAsia="Times New Roman" w:hAnsi="Calibri" w:cs="Calibri"/>
          <w:sz w:val="24"/>
          <w:szCs w:val="24"/>
        </w:rPr>
        <w:t>. Konell (Senior Fisheries Data Coordinator),</w:t>
      </w:r>
      <w:r>
        <w:rPr>
          <w:rFonts w:ascii="Calibri" w:eastAsia="Times New Roman" w:hAnsi="Calibri" w:cs="Calibri"/>
          <w:sz w:val="24"/>
          <w:szCs w:val="24"/>
        </w:rPr>
        <w:t xml:space="preserve"> J. Myers (Senior Data Coordinator), M. Powell (ACCSP Program Assistant). </w:t>
      </w:r>
      <w:r w:rsidRPr="009672AA">
        <w:rPr>
          <w:rFonts w:ascii="Calibri" w:eastAsia="Times New Roman" w:hAnsi="Calibri" w:cs="Calibri"/>
          <w:b/>
          <w:bCs/>
          <w:color w:val="009090"/>
          <w:sz w:val="26"/>
          <w:szCs w:val="26"/>
        </w:rPr>
        <w:t xml:space="preserve"> </w:t>
      </w:r>
    </w:p>
    <w:p w14:paraId="7A77F1D2" w14:textId="77777777" w:rsidR="00D56372" w:rsidRPr="00341322" w:rsidRDefault="00D56372" w:rsidP="00983618">
      <w:pPr>
        <w:spacing w:after="0" w:line="240" w:lineRule="auto"/>
        <w:jc w:val="center"/>
        <w:rPr>
          <w:rFonts w:cs="Times New Roman"/>
          <w:b/>
          <w:sz w:val="24"/>
        </w:rPr>
      </w:pPr>
    </w:p>
    <w:p w14:paraId="5C8C2634" w14:textId="45F982ED" w:rsidR="00983618" w:rsidRDefault="00983618" w:rsidP="00983618">
      <w:pPr>
        <w:rPr>
          <w:rFonts w:cs="Arial"/>
        </w:rPr>
      </w:pPr>
      <w:r w:rsidRPr="00B57986">
        <w:rPr>
          <w:rFonts w:cs="Times New Roman"/>
          <w:b/>
          <w:sz w:val="24"/>
          <w:u w:val="single"/>
        </w:rPr>
        <w:t>Welcome/Introduction</w:t>
      </w:r>
      <w:r w:rsidRPr="00341322">
        <w:rPr>
          <w:rFonts w:cs="Times New Roman"/>
          <w:sz w:val="24"/>
        </w:rPr>
        <w:t xml:space="preserve"> </w:t>
      </w:r>
    </w:p>
    <w:p w14:paraId="3601C828" w14:textId="6D6458B8" w:rsidR="008B162F" w:rsidRPr="00341322" w:rsidRDefault="00B57986" w:rsidP="00983618">
      <w:pPr>
        <w:rPr>
          <w:rFonts w:cs="Times New Roman"/>
          <w:sz w:val="24"/>
        </w:rPr>
      </w:pPr>
      <w:r>
        <w:rPr>
          <w:rFonts w:cs="Times New Roman"/>
          <w:sz w:val="24"/>
        </w:rPr>
        <w:t xml:space="preserve">B. Schondelmeier welcomed the group. </w:t>
      </w:r>
    </w:p>
    <w:p w14:paraId="07A270C9" w14:textId="1020911F" w:rsidR="00983618" w:rsidRDefault="00983618" w:rsidP="00983618">
      <w:pPr>
        <w:rPr>
          <w:rFonts w:cs="Times New Roman"/>
          <w:sz w:val="24"/>
        </w:rPr>
      </w:pPr>
      <w:r w:rsidRPr="00B57986">
        <w:rPr>
          <w:rFonts w:cs="Times New Roman"/>
          <w:b/>
          <w:sz w:val="24"/>
          <w:u w:val="single"/>
        </w:rPr>
        <w:t>Approval of Agenda</w:t>
      </w:r>
      <w:r>
        <w:rPr>
          <w:rFonts w:cs="Times New Roman"/>
          <w:sz w:val="24"/>
        </w:rPr>
        <w:t xml:space="preserve"> </w:t>
      </w:r>
    </w:p>
    <w:p w14:paraId="05776910" w14:textId="444AA798" w:rsidR="00B57986" w:rsidRDefault="00B57986" w:rsidP="00983618">
      <w:pPr>
        <w:rPr>
          <w:rFonts w:cs="Times New Roman"/>
          <w:sz w:val="24"/>
        </w:rPr>
      </w:pPr>
      <w:r>
        <w:rPr>
          <w:rFonts w:cs="Times New Roman"/>
          <w:sz w:val="24"/>
        </w:rPr>
        <w:lastRenderedPageBreak/>
        <w:t xml:space="preserve">B. Schondelmeier made a motion to approve agenda. N. Lengyel Costa moved to approve, C. Bradshaw seconded. </w:t>
      </w:r>
    </w:p>
    <w:p w14:paraId="7DCD84F7" w14:textId="642282C0" w:rsidR="00983618" w:rsidRDefault="00983618" w:rsidP="00983618">
      <w:pPr>
        <w:rPr>
          <w:rFonts w:cs="Times New Roman"/>
          <w:sz w:val="24"/>
        </w:rPr>
      </w:pPr>
      <w:r w:rsidRPr="00B57986">
        <w:rPr>
          <w:rFonts w:cs="Times New Roman"/>
          <w:b/>
          <w:sz w:val="24"/>
          <w:u w:val="single"/>
        </w:rPr>
        <w:t xml:space="preserve">Approval of </w:t>
      </w:r>
      <w:r w:rsidR="00E30842" w:rsidRPr="00B57986">
        <w:rPr>
          <w:rFonts w:cs="Times New Roman"/>
          <w:b/>
          <w:sz w:val="24"/>
          <w:u w:val="single"/>
        </w:rPr>
        <w:t>February</w:t>
      </w:r>
      <w:r w:rsidRPr="00B57986">
        <w:rPr>
          <w:rFonts w:cs="Times New Roman"/>
          <w:b/>
          <w:sz w:val="24"/>
          <w:u w:val="single"/>
        </w:rPr>
        <w:t xml:space="preserve"> 2020 Meeting Minutes </w:t>
      </w:r>
    </w:p>
    <w:p w14:paraId="421175E2" w14:textId="4E102D60" w:rsidR="00B57986" w:rsidRDefault="00B57986" w:rsidP="00B57986">
      <w:pPr>
        <w:rPr>
          <w:rFonts w:cs="Times New Roman"/>
          <w:sz w:val="24"/>
        </w:rPr>
      </w:pPr>
      <w:r>
        <w:rPr>
          <w:rFonts w:cs="Times New Roman"/>
          <w:sz w:val="24"/>
        </w:rPr>
        <w:t xml:space="preserve">B. Schondelmeier made a motion to approve agenda. C. Power moved to approve, S. Murray seconded. </w:t>
      </w:r>
    </w:p>
    <w:p w14:paraId="5072EF8A" w14:textId="4E517A1C" w:rsidR="00983618" w:rsidRPr="00B57986" w:rsidRDefault="00983618" w:rsidP="00983618">
      <w:pPr>
        <w:rPr>
          <w:rFonts w:cs="Times New Roman"/>
          <w:b/>
          <w:sz w:val="24"/>
          <w:u w:val="single"/>
        </w:rPr>
      </w:pPr>
      <w:r w:rsidRPr="00B57986">
        <w:rPr>
          <w:rFonts w:cs="Times New Roman"/>
          <w:b/>
          <w:sz w:val="24"/>
          <w:u w:val="single"/>
        </w:rPr>
        <w:t>Public Comment</w:t>
      </w:r>
    </w:p>
    <w:p w14:paraId="26C6564C" w14:textId="29C490A2" w:rsidR="00B57986" w:rsidRPr="00341322" w:rsidRDefault="00DA4484" w:rsidP="00983618">
      <w:pPr>
        <w:rPr>
          <w:rFonts w:cs="Times New Roman"/>
          <w:sz w:val="24"/>
        </w:rPr>
      </w:pPr>
      <w:r>
        <w:rPr>
          <w:rFonts w:cs="Times New Roman"/>
          <w:sz w:val="24"/>
        </w:rPr>
        <w:t>There were</w:t>
      </w:r>
      <w:r w:rsidR="00B57986">
        <w:rPr>
          <w:rFonts w:cs="Times New Roman"/>
          <w:sz w:val="24"/>
        </w:rPr>
        <w:t xml:space="preserve"> no public comments. </w:t>
      </w:r>
    </w:p>
    <w:p w14:paraId="48AA36A4" w14:textId="6C3330D5" w:rsidR="00983618" w:rsidRDefault="00983618" w:rsidP="00983618">
      <w:pPr>
        <w:rPr>
          <w:sz w:val="24"/>
        </w:rPr>
      </w:pPr>
      <w:r w:rsidRPr="00DA4484">
        <w:rPr>
          <w:b/>
          <w:sz w:val="24"/>
          <w:u w:val="single"/>
        </w:rPr>
        <w:t>Update B</w:t>
      </w:r>
      <w:r w:rsidR="00E30842" w:rsidRPr="00DA4484">
        <w:rPr>
          <w:b/>
          <w:sz w:val="24"/>
          <w:u w:val="single"/>
        </w:rPr>
        <w:t xml:space="preserve">ycatch </w:t>
      </w:r>
      <w:r w:rsidRPr="00DA4484">
        <w:rPr>
          <w:b/>
          <w:sz w:val="24"/>
          <w:u w:val="single"/>
        </w:rPr>
        <w:t>Priority Sampling Matrix for FY 2022</w:t>
      </w:r>
      <w:r w:rsidR="00DA4484">
        <w:rPr>
          <w:sz w:val="24"/>
        </w:rPr>
        <w:t xml:space="preserve"> </w:t>
      </w:r>
    </w:p>
    <w:p w14:paraId="77F0466A" w14:textId="67A9193B" w:rsidR="00B57986" w:rsidRDefault="00B57986" w:rsidP="00983618">
      <w:pPr>
        <w:rPr>
          <w:sz w:val="24"/>
        </w:rPr>
      </w:pPr>
      <w:r>
        <w:rPr>
          <w:sz w:val="24"/>
        </w:rPr>
        <w:t>H. Konell noted they are only looking at commercial scores.</w:t>
      </w:r>
      <w:r w:rsidR="00DA4484">
        <w:rPr>
          <w:sz w:val="24"/>
        </w:rPr>
        <w:t xml:space="preserve"> H. Konell reminded the group </w:t>
      </w:r>
      <w:r w:rsidR="00DA4484">
        <w:rPr>
          <w:sz w:val="24"/>
          <w:szCs w:val="24"/>
        </w:rPr>
        <w:t xml:space="preserve">this matrix is intended for commercial data not recreational. </w:t>
      </w:r>
      <w:r>
        <w:rPr>
          <w:sz w:val="24"/>
        </w:rPr>
        <w:t xml:space="preserve">Focusing on coast wide changes not region or </w:t>
      </w:r>
      <w:r w:rsidR="00DA4484">
        <w:rPr>
          <w:sz w:val="24"/>
          <w:szCs w:val="24"/>
        </w:rPr>
        <w:t>individual</w:t>
      </w:r>
      <w:r w:rsidR="00DA4484">
        <w:rPr>
          <w:sz w:val="24"/>
        </w:rPr>
        <w:t xml:space="preserve"> </w:t>
      </w:r>
      <w:r>
        <w:rPr>
          <w:sz w:val="24"/>
        </w:rPr>
        <w:t>state</w:t>
      </w:r>
      <w:r w:rsidR="00DA4484">
        <w:rPr>
          <w:sz w:val="24"/>
        </w:rPr>
        <w:t xml:space="preserve"> issues</w:t>
      </w:r>
      <w:r>
        <w:rPr>
          <w:sz w:val="24"/>
        </w:rPr>
        <w:t>. Needs to come up with a score that represents the entire coast. These scores are based on the last two years of management changes. H. Kone</w:t>
      </w:r>
      <w:r w:rsidR="00DA4484">
        <w:rPr>
          <w:sz w:val="24"/>
        </w:rPr>
        <w:t>ll noted everything has to be by</w:t>
      </w:r>
      <w:r>
        <w:rPr>
          <w:sz w:val="24"/>
        </w:rPr>
        <w:t xml:space="preserve"> consensus</w:t>
      </w:r>
      <w:r w:rsidR="00DA4484">
        <w:rPr>
          <w:sz w:val="24"/>
        </w:rPr>
        <w:t xml:space="preserve"> </w:t>
      </w:r>
      <w:r w:rsidR="00DA4484">
        <w:rPr>
          <w:sz w:val="24"/>
          <w:szCs w:val="24"/>
        </w:rPr>
        <w:t>to approve any measures</w:t>
      </w:r>
      <w:r>
        <w:rPr>
          <w:sz w:val="24"/>
        </w:rPr>
        <w:t>.</w:t>
      </w:r>
      <w:r w:rsidR="00DA4484">
        <w:rPr>
          <w:sz w:val="24"/>
        </w:rPr>
        <w:t xml:space="preserve"> H. Konell reminded the group </w:t>
      </w:r>
      <w:r w:rsidR="00DA4484">
        <w:rPr>
          <w:sz w:val="24"/>
          <w:szCs w:val="24"/>
        </w:rPr>
        <w:t>scores are based on the last 2 years</w:t>
      </w:r>
      <w:r>
        <w:rPr>
          <w:sz w:val="24"/>
        </w:rPr>
        <w:t xml:space="preserve"> H. Konel</w:t>
      </w:r>
      <w:r w:rsidR="00DA4484">
        <w:rPr>
          <w:sz w:val="24"/>
        </w:rPr>
        <w:t>l noted because there is not a V</w:t>
      </w:r>
      <w:r>
        <w:rPr>
          <w:sz w:val="24"/>
        </w:rPr>
        <w:t xml:space="preserve">ice </w:t>
      </w:r>
      <w:r w:rsidR="00DA4484">
        <w:rPr>
          <w:sz w:val="24"/>
        </w:rPr>
        <w:t>C</w:t>
      </w:r>
      <w:r>
        <w:rPr>
          <w:sz w:val="24"/>
        </w:rPr>
        <w:t xml:space="preserve">hair the group needs another note taker. C. Uraneck volunteered. </w:t>
      </w:r>
    </w:p>
    <w:p w14:paraId="1D84C07C" w14:textId="385ED1AF" w:rsidR="00B57986" w:rsidRDefault="00B57986" w:rsidP="00983618">
      <w:pPr>
        <w:rPr>
          <w:sz w:val="24"/>
        </w:rPr>
      </w:pPr>
      <w:r>
        <w:rPr>
          <w:sz w:val="24"/>
        </w:rPr>
        <w:t xml:space="preserve">B. Schondelmeier went over the suggested changes. </w:t>
      </w:r>
    </w:p>
    <w:p w14:paraId="74AEB94C" w14:textId="2CA3C6B8" w:rsidR="00B57986" w:rsidRPr="007E5B89" w:rsidRDefault="00B57986" w:rsidP="00983618">
      <w:pPr>
        <w:rPr>
          <w:sz w:val="24"/>
          <w:u w:val="single"/>
        </w:rPr>
      </w:pPr>
      <w:r w:rsidRPr="007E5B89">
        <w:rPr>
          <w:sz w:val="24"/>
          <w:u w:val="single"/>
        </w:rPr>
        <w:t>South Atlantic Otter Trawl</w:t>
      </w:r>
    </w:p>
    <w:p w14:paraId="289EFED7" w14:textId="6B5EB998" w:rsidR="00B57986" w:rsidRDefault="009A717D" w:rsidP="00983618">
      <w:pPr>
        <w:rPr>
          <w:sz w:val="24"/>
        </w:rPr>
      </w:pPr>
      <w:r>
        <w:rPr>
          <w:sz w:val="24"/>
          <w:szCs w:val="24"/>
        </w:rPr>
        <w:t>The discussion began on whether this is the correct designation. The question was about collecting aquarium species with otter trawl.</w:t>
      </w:r>
      <w:r>
        <w:rPr>
          <w:sz w:val="24"/>
        </w:rPr>
        <w:t xml:space="preserve"> </w:t>
      </w:r>
      <w:r w:rsidR="00B57986">
        <w:rPr>
          <w:sz w:val="24"/>
        </w:rPr>
        <w:t>S. Murray noted primary species landed are marine life fin fish, and bycatch species, small coastal sharks, blue crab. H. Konell noted it was created off of two fleets the SE fish otter trawl and the mid-Atlantic otter trawl. L. Benaka noted h</w:t>
      </w:r>
      <w:r>
        <w:rPr>
          <w:sz w:val="24"/>
        </w:rPr>
        <w:t>e looked at NOAA fisheries</w:t>
      </w:r>
      <w:r w:rsidR="00E30A7A">
        <w:rPr>
          <w:sz w:val="24"/>
        </w:rPr>
        <w:t>, and stated</w:t>
      </w:r>
      <w:r>
        <w:rPr>
          <w:sz w:val="24"/>
        </w:rPr>
        <w:t xml:space="preserve"> the S</w:t>
      </w:r>
      <w:r w:rsidR="00B57986">
        <w:rPr>
          <w:sz w:val="24"/>
        </w:rPr>
        <w:t>out</w:t>
      </w:r>
      <w:r w:rsidR="00E30A7A">
        <w:rPr>
          <w:sz w:val="24"/>
        </w:rPr>
        <w:t>h Atlantic otter trawl targets B</w:t>
      </w:r>
      <w:r w:rsidR="00B57986">
        <w:rPr>
          <w:sz w:val="24"/>
        </w:rPr>
        <w:t xml:space="preserve">utterfish and </w:t>
      </w:r>
      <w:r w:rsidR="00E30A7A">
        <w:rPr>
          <w:sz w:val="24"/>
        </w:rPr>
        <w:t>S</w:t>
      </w:r>
      <w:r w:rsidR="00B57986">
        <w:rPr>
          <w:sz w:val="24"/>
        </w:rPr>
        <w:t>quid previously called the SE fish trawl. N. Lengyel Costa note</w:t>
      </w:r>
      <w:r w:rsidR="00E30A7A">
        <w:rPr>
          <w:sz w:val="24"/>
        </w:rPr>
        <w:t xml:space="preserve">d she remembers adding aquarium </w:t>
      </w:r>
      <w:r w:rsidR="00B57986">
        <w:rPr>
          <w:sz w:val="24"/>
        </w:rPr>
        <w:t>species</w:t>
      </w:r>
      <w:r w:rsidR="00E30A7A">
        <w:rPr>
          <w:sz w:val="24"/>
        </w:rPr>
        <w:t xml:space="preserve"> because they do collect aquarium</w:t>
      </w:r>
      <w:r w:rsidR="00B57986">
        <w:rPr>
          <w:sz w:val="24"/>
        </w:rPr>
        <w:t xml:space="preserve"> species. </w:t>
      </w:r>
    </w:p>
    <w:p w14:paraId="7939B933" w14:textId="5B8A4254" w:rsidR="007E5B89" w:rsidRDefault="00B55179" w:rsidP="00983618">
      <w:pPr>
        <w:rPr>
          <w:sz w:val="24"/>
        </w:rPr>
      </w:pPr>
      <w:r>
        <w:rPr>
          <w:sz w:val="24"/>
        </w:rPr>
        <w:t>M. Err</w:t>
      </w:r>
      <w:r w:rsidR="007E5B89">
        <w:rPr>
          <w:sz w:val="24"/>
        </w:rPr>
        <w:t>i</w:t>
      </w:r>
      <w:r>
        <w:rPr>
          <w:sz w:val="24"/>
        </w:rPr>
        <w:t>g</w:t>
      </w:r>
      <w:r w:rsidR="007E5B89">
        <w:rPr>
          <w:sz w:val="24"/>
        </w:rPr>
        <w:t xml:space="preserve">o noted otter trawls have been prohibited in the South Atlantic for years. They are damaging. H. Konell brought up N. Lengyel Costa’s point that otter travels can collect </w:t>
      </w:r>
      <w:r w:rsidR="00E30A7A">
        <w:rPr>
          <w:sz w:val="24"/>
        </w:rPr>
        <w:t>aquarium species</w:t>
      </w:r>
      <w:r w:rsidR="007E5B89">
        <w:rPr>
          <w:sz w:val="24"/>
        </w:rPr>
        <w:t xml:space="preserve">. N. </w:t>
      </w:r>
      <w:r w:rsidR="00E30A7A">
        <w:rPr>
          <w:sz w:val="24"/>
        </w:rPr>
        <w:t>Lengyel Costa asked does M. Err</w:t>
      </w:r>
      <w:r w:rsidR="007E5B89">
        <w:rPr>
          <w:sz w:val="24"/>
        </w:rPr>
        <w:t>i</w:t>
      </w:r>
      <w:r w:rsidR="00E30A7A">
        <w:rPr>
          <w:sz w:val="24"/>
        </w:rPr>
        <w:t>g</w:t>
      </w:r>
      <w:r w:rsidR="007E5B89">
        <w:rPr>
          <w:sz w:val="24"/>
        </w:rPr>
        <w:t xml:space="preserve">o have any evidence of </w:t>
      </w:r>
      <w:r w:rsidR="00E30A7A">
        <w:rPr>
          <w:sz w:val="24"/>
        </w:rPr>
        <w:t>otter trawls collecting aquarium species for research. M. Err</w:t>
      </w:r>
      <w:r w:rsidR="007E5B89">
        <w:rPr>
          <w:sz w:val="24"/>
        </w:rPr>
        <w:t>i</w:t>
      </w:r>
      <w:r w:rsidR="00E30A7A">
        <w:rPr>
          <w:sz w:val="24"/>
        </w:rPr>
        <w:t>g</w:t>
      </w:r>
      <w:r w:rsidR="007E5B89">
        <w:rPr>
          <w:sz w:val="24"/>
        </w:rPr>
        <w:t xml:space="preserve">o noted he does not. M. Errigo noted it was also concerning they would trawl Black Sea Bass in </w:t>
      </w:r>
      <w:r w:rsidR="0090085B">
        <w:rPr>
          <w:sz w:val="24"/>
        </w:rPr>
        <w:t xml:space="preserve">Florida he did not think it would be that much to trawl. R. Hudson noted rock shrimp are trawled, but does not understand Black Sea Bass. H. Konell followed up and noted the shrimp trawls are with </w:t>
      </w:r>
      <w:r w:rsidR="00E30A7A">
        <w:rPr>
          <w:sz w:val="24"/>
        </w:rPr>
        <w:t>mid-Atlantic</w:t>
      </w:r>
      <w:r w:rsidR="0090085B">
        <w:rPr>
          <w:sz w:val="24"/>
        </w:rPr>
        <w:t xml:space="preserve"> trawls, but not otter trawls. H. Konell suggested to refer to gear codes. S. Murray noted it can be confusing </w:t>
      </w:r>
      <w:r w:rsidR="00E30A7A">
        <w:rPr>
          <w:sz w:val="24"/>
        </w:rPr>
        <w:t>because</w:t>
      </w:r>
      <w:r w:rsidR="0090085B">
        <w:rPr>
          <w:sz w:val="24"/>
        </w:rPr>
        <w:t xml:space="preserve"> we are </w:t>
      </w:r>
      <w:r w:rsidR="00E30A7A">
        <w:rPr>
          <w:sz w:val="24"/>
        </w:rPr>
        <w:t>looking</w:t>
      </w:r>
      <w:r w:rsidR="0090085B">
        <w:rPr>
          <w:sz w:val="24"/>
        </w:rPr>
        <w:t xml:space="preserve"> at </w:t>
      </w:r>
      <w:r w:rsidR="00E30A7A">
        <w:rPr>
          <w:sz w:val="24"/>
        </w:rPr>
        <w:t>Florida</w:t>
      </w:r>
      <w:r w:rsidR="0090085B">
        <w:rPr>
          <w:sz w:val="24"/>
        </w:rPr>
        <w:t xml:space="preserve"> and Gulf of Mexico. </w:t>
      </w:r>
    </w:p>
    <w:p w14:paraId="6B6AAAF8" w14:textId="17F9D391" w:rsidR="00E30A7A" w:rsidRPr="00E30A7A" w:rsidRDefault="0090085B" w:rsidP="00E30A7A">
      <w:pPr>
        <w:rPr>
          <w:b/>
          <w:sz w:val="24"/>
        </w:rPr>
      </w:pPr>
      <w:r w:rsidRPr="00E30A7A">
        <w:rPr>
          <w:b/>
          <w:sz w:val="24"/>
        </w:rPr>
        <w:lastRenderedPageBreak/>
        <w:t xml:space="preserve">The group decided to </w:t>
      </w:r>
      <w:r w:rsidR="00E30A7A" w:rsidRPr="0090085B">
        <w:rPr>
          <w:b/>
          <w:sz w:val="24"/>
        </w:rPr>
        <w:t>t</w:t>
      </w:r>
      <w:r w:rsidR="00E30A7A">
        <w:rPr>
          <w:b/>
          <w:sz w:val="24"/>
        </w:rPr>
        <w:t xml:space="preserve">able South Atlantic Otter Trawl for the future </w:t>
      </w:r>
      <w:r w:rsidRPr="00E30A7A">
        <w:rPr>
          <w:b/>
          <w:sz w:val="24"/>
        </w:rPr>
        <w:t xml:space="preserve">look at what species are being landed, and what gears are being used for this fleet, and </w:t>
      </w:r>
      <w:r w:rsidR="00E30A7A" w:rsidRPr="00E30A7A">
        <w:rPr>
          <w:b/>
          <w:sz w:val="24"/>
        </w:rPr>
        <w:t xml:space="preserve">will </w:t>
      </w:r>
      <w:r w:rsidR="00E30A7A">
        <w:rPr>
          <w:b/>
          <w:sz w:val="24"/>
          <w:szCs w:val="24"/>
        </w:rPr>
        <w:t xml:space="preserve">and will address after there is </w:t>
      </w:r>
      <w:r w:rsidR="00E30A7A" w:rsidRPr="00E30A7A">
        <w:rPr>
          <w:b/>
          <w:sz w:val="24"/>
          <w:szCs w:val="24"/>
        </w:rPr>
        <w:t>clarification.</w:t>
      </w:r>
    </w:p>
    <w:p w14:paraId="50A2F08E" w14:textId="0A79C76C" w:rsidR="00B57986" w:rsidRPr="0090085B" w:rsidRDefault="00B57986" w:rsidP="00983618">
      <w:pPr>
        <w:rPr>
          <w:sz w:val="24"/>
          <w:u w:val="single"/>
        </w:rPr>
      </w:pPr>
      <w:r w:rsidRPr="0090085B">
        <w:rPr>
          <w:sz w:val="24"/>
          <w:u w:val="single"/>
        </w:rPr>
        <w:t>Mid Atlantic Extra Large Mesh Gill Net</w:t>
      </w:r>
    </w:p>
    <w:p w14:paraId="7CE43E44" w14:textId="65258DA6" w:rsidR="00B57986" w:rsidRDefault="00B57986" w:rsidP="00983618">
      <w:pPr>
        <w:rPr>
          <w:sz w:val="24"/>
        </w:rPr>
      </w:pPr>
      <w:r>
        <w:rPr>
          <w:sz w:val="24"/>
        </w:rPr>
        <w:t>B. Schondelmeier asked if anyone wanted to approve or reject the change. L. Benaka agreed with the change. Significant ch</w:t>
      </w:r>
      <w:r w:rsidR="00FF15A8">
        <w:rPr>
          <w:sz w:val="24"/>
        </w:rPr>
        <w:t xml:space="preserve">ange in management from 3 to 1 was approved. </w:t>
      </w:r>
    </w:p>
    <w:p w14:paraId="04BDE478" w14:textId="6F45F77C" w:rsidR="00B57986" w:rsidRPr="00FF15A8" w:rsidRDefault="00EA759E" w:rsidP="00983618">
      <w:pPr>
        <w:rPr>
          <w:sz w:val="24"/>
          <w:u w:val="single"/>
        </w:rPr>
      </w:pPr>
      <w:r w:rsidRPr="00FF15A8">
        <w:rPr>
          <w:sz w:val="24"/>
          <w:u w:val="single"/>
        </w:rPr>
        <w:t>Mid-Atlantic Eel</w:t>
      </w:r>
      <w:r w:rsidR="00B57986" w:rsidRPr="00FF15A8">
        <w:rPr>
          <w:sz w:val="24"/>
          <w:u w:val="single"/>
        </w:rPr>
        <w:t xml:space="preserve"> Trap/ Pot</w:t>
      </w:r>
    </w:p>
    <w:p w14:paraId="1687935A" w14:textId="2DC8911B" w:rsidR="00B754F4" w:rsidRDefault="00B57986" w:rsidP="00983618">
      <w:pPr>
        <w:rPr>
          <w:bCs/>
          <w:color w:val="FF0000"/>
          <w:sz w:val="24"/>
        </w:rPr>
      </w:pPr>
      <w:r>
        <w:rPr>
          <w:sz w:val="24"/>
        </w:rPr>
        <w:t xml:space="preserve">B. Schondelmeier went over the suggested changes the </w:t>
      </w:r>
      <w:r w:rsidR="00B754F4">
        <w:rPr>
          <w:sz w:val="24"/>
        </w:rPr>
        <w:t>Maine</w:t>
      </w:r>
      <w:r>
        <w:rPr>
          <w:sz w:val="24"/>
        </w:rPr>
        <w:t xml:space="preserve"> suggested to change fleet name to Atlantic Eel trap/pot. B. Schondelmeier asked if the fleet name were to change. H. Konell noted most changes would expand the region, and have an explanation in the fleet name. C. Power noted he suggest</w:t>
      </w:r>
      <w:r w:rsidR="00FF15A8">
        <w:rPr>
          <w:sz w:val="24"/>
        </w:rPr>
        <w:t>s</w:t>
      </w:r>
      <w:r>
        <w:rPr>
          <w:sz w:val="24"/>
        </w:rPr>
        <w:t xml:space="preserve"> to create it as separate. N. Lengyel Cost</w:t>
      </w:r>
      <w:r w:rsidR="00FF15A8">
        <w:rPr>
          <w:sz w:val="24"/>
        </w:rPr>
        <w:t>a noted</w:t>
      </w:r>
      <w:r>
        <w:rPr>
          <w:sz w:val="24"/>
        </w:rPr>
        <w:t xml:space="preserve"> these fleets are based on data with gear codes and area codes. The mid Atlantic has specific area codes. So it might be proper to make a </w:t>
      </w:r>
      <w:r w:rsidR="00EA759E">
        <w:rPr>
          <w:sz w:val="24"/>
        </w:rPr>
        <w:t>New</w:t>
      </w:r>
      <w:r>
        <w:rPr>
          <w:sz w:val="24"/>
        </w:rPr>
        <w:t xml:space="preserve"> England fleet separately. H. Konell noted this type of change would not be applicable right now. However, it can be completed for the next matrix review in 2023. </w:t>
      </w:r>
      <w:r w:rsidR="00EA759E">
        <w:rPr>
          <w:sz w:val="24"/>
        </w:rPr>
        <w:t xml:space="preserve">B. Schondelmeier noted he thinks changing the </w:t>
      </w:r>
      <w:r w:rsidR="00B754F4">
        <w:rPr>
          <w:sz w:val="24"/>
        </w:rPr>
        <w:t>Maine</w:t>
      </w:r>
      <w:r w:rsidR="00EA759E">
        <w:rPr>
          <w:sz w:val="24"/>
        </w:rPr>
        <w:t xml:space="preserve"> suggested to change fleet name to Atlantic Eel trap/pot should be an action item. </w:t>
      </w:r>
      <w:r w:rsidR="00EA759E" w:rsidRPr="00B754F4">
        <w:rPr>
          <w:b/>
          <w:sz w:val="24"/>
        </w:rPr>
        <w:t>The group</w:t>
      </w:r>
      <w:r w:rsidR="00B754F4" w:rsidRPr="00B754F4">
        <w:rPr>
          <w:b/>
          <w:sz w:val="24"/>
        </w:rPr>
        <w:t xml:space="preserve"> agreed to</w:t>
      </w:r>
      <w:r w:rsidR="00B754F4" w:rsidRPr="00B754F4">
        <w:rPr>
          <w:b/>
          <w:bCs/>
          <w:sz w:val="24"/>
        </w:rPr>
        <w:t xml:space="preserve"> consider splitting into two different fleets, a mid-Atlantic Eel trap/pot and a New England Eel trap/pot</w:t>
      </w:r>
      <w:r w:rsidR="00B754F4">
        <w:rPr>
          <w:bCs/>
          <w:sz w:val="24"/>
        </w:rPr>
        <w:t xml:space="preserve">. </w:t>
      </w:r>
    </w:p>
    <w:p w14:paraId="34C89805" w14:textId="6A2C99DE" w:rsidR="00EA759E" w:rsidRPr="00FF15A8" w:rsidRDefault="00EA759E" w:rsidP="00983618">
      <w:pPr>
        <w:rPr>
          <w:sz w:val="24"/>
          <w:u w:val="single"/>
        </w:rPr>
      </w:pPr>
      <w:r w:rsidRPr="00FF15A8">
        <w:rPr>
          <w:sz w:val="24"/>
          <w:u w:val="single"/>
        </w:rPr>
        <w:t xml:space="preserve">Mid Atlantic Water Otter Trawl </w:t>
      </w:r>
    </w:p>
    <w:p w14:paraId="17384BD6" w14:textId="736A4F46" w:rsidR="00EA759E" w:rsidRDefault="00FF15A8" w:rsidP="00983618">
      <w:pPr>
        <w:rPr>
          <w:sz w:val="24"/>
        </w:rPr>
      </w:pPr>
      <w:r>
        <w:rPr>
          <w:sz w:val="24"/>
          <w:szCs w:val="24"/>
        </w:rPr>
        <w:t>Significant change in landings, decrease</w:t>
      </w:r>
      <w:r w:rsidRPr="00EA759E">
        <w:rPr>
          <w:sz w:val="24"/>
        </w:rPr>
        <w:t xml:space="preserve"> </w:t>
      </w:r>
      <w:r>
        <w:rPr>
          <w:sz w:val="24"/>
        </w:rPr>
        <w:t>to a</w:t>
      </w:r>
      <w:r w:rsidR="00EA759E">
        <w:rPr>
          <w:sz w:val="24"/>
        </w:rPr>
        <w:t xml:space="preserve"> 3 was accepted.</w:t>
      </w:r>
    </w:p>
    <w:p w14:paraId="768B2156" w14:textId="2E5B4ABD" w:rsidR="00EA759E" w:rsidRPr="00FF15A8" w:rsidRDefault="00EA759E" w:rsidP="00983618">
      <w:pPr>
        <w:rPr>
          <w:sz w:val="24"/>
          <w:u w:val="single"/>
        </w:rPr>
      </w:pPr>
      <w:r w:rsidRPr="00FF15A8">
        <w:rPr>
          <w:sz w:val="24"/>
          <w:u w:val="single"/>
        </w:rPr>
        <w:t xml:space="preserve">Mid Atlantic Sea Scallop Dredge </w:t>
      </w:r>
    </w:p>
    <w:p w14:paraId="5D3AA866" w14:textId="00A5AE1B" w:rsidR="00EA759E" w:rsidRDefault="00EA759E" w:rsidP="00983618">
      <w:pPr>
        <w:rPr>
          <w:sz w:val="24"/>
        </w:rPr>
      </w:pPr>
      <w:r>
        <w:rPr>
          <w:sz w:val="24"/>
        </w:rPr>
        <w:t xml:space="preserve">Primary bycatch species of concern. The suggested change to add Horseshoe crab to </w:t>
      </w:r>
      <w:r w:rsidR="00FF15A8">
        <w:rPr>
          <w:sz w:val="24"/>
          <w:szCs w:val="24"/>
        </w:rPr>
        <w:t xml:space="preserve">Primary Bycatch Species of concern </w:t>
      </w:r>
      <w:r>
        <w:rPr>
          <w:sz w:val="24"/>
        </w:rPr>
        <w:t xml:space="preserve">was accepted. </w:t>
      </w:r>
    </w:p>
    <w:p w14:paraId="6DAFCADF" w14:textId="33B5439E" w:rsidR="00EA759E" w:rsidRPr="0090085B" w:rsidRDefault="00EA759E" w:rsidP="00983618">
      <w:pPr>
        <w:rPr>
          <w:sz w:val="24"/>
          <w:u w:val="single"/>
        </w:rPr>
      </w:pPr>
      <w:r w:rsidRPr="0090085B">
        <w:rPr>
          <w:sz w:val="24"/>
          <w:u w:val="single"/>
        </w:rPr>
        <w:t>Mid Atlantic Inland Gill Net</w:t>
      </w:r>
    </w:p>
    <w:p w14:paraId="16D51736" w14:textId="586E7299" w:rsidR="00EA759E" w:rsidRDefault="00FF15A8" w:rsidP="00983618">
      <w:pPr>
        <w:rPr>
          <w:sz w:val="24"/>
        </w:rPr>
      </w:pPr>
      <w:r>
        <w:rPr>
          <w:sz w:val="24"/>
        </w:rPr>
        <w:t>P</w:t>
      </w:r>
      <w:r w:rsidRPr="00FF15A8">
        <w:rPr>
          <w:sz w:val="24"/>
        </w:rPr>
        <w:t xml:space="preserve">roposed No significant changes in management and change from a 3 to 1.  </w:t>
      </w:r>
      <w:r>
        <w:rPr>
          <w:sz w:val="24"/>
        </w:rPr>
        <w:t xml:space="preserve">C. Davis from Virginia </w:t>
      </w:r>
      <w:r w:rsidR="00EA759E">
        <w:rPr>
          <w:sz w:val="24"/>
        </w:rPr>
        <w:t>noted he has concerns with this change.</w:t>
      </w:r>
      <w:r>
        <w:rPr>
          <w:sz w:val="24"/>
        </w:rPr>
        <w:t xml:space="preserve"> </w:t>
      </w:r>
      <w:r w:rsidR="0034182F">
        <w:rPr>
          <w:sz w:val="24"/>
        </w:rPr>
        <w:t>D</w:t>
      </w:r>
      <w:r w:rsidR="0034182F">
        <w:rPr>
          <w:sz w:val="24"/>
          <w:szCs w:val="24"/>
        </w:rPr>
        <w:t>ue to concerns about River Herring and S</w:t>
      </w:r>
      <w:r>
        <w:rPr>
          <w:sz w:val="24"/>
          <w:szCs w:val="24"/>
        </w:rPr>
        <w:t xml:space="preserve">had in state waters.  </w:t>
      </w:r>
      <w:r w:rsidR="00EA759E">
        <w:rPr>
          <w:sz w:val="24"/>
        </w:rPr>
        <w:t>C. Power noted is the concern with the change due to management. C. Davis noted the dredging as still been a major concern overall. C. Davis noted they have seen increase Shad and River Herring discards.</w:t>
      </w:r>
      <w:r w:rsidR="0034182F">
        <w:rPr>
          <w:sz w:val="24"/>
        </w:rPr>
        <w:t xml:space="preserve"> </w:t>
      </w:r>
      <w:r w:rsidR="0034182F">
        <w:rPr>
          <w:sz w:val="24"/>
          <w:szCs w:val="24"/>
        </w:rPr>
        <w:t xml:space="preserve">There had been a change in mesh size for their Striped Bass Gill net fishery and this was a significant change. </w:t>
      </w:r>
      <w:r w:rsidR="00EA759E">
        <w:rPr>
          <w:sz w:val="24"/>
        </w:rPr>
        <w:t xml:space="preserve"> B. Schondelmeier asked the group the about adding this change. S. Murray recommended looking at the fleet tab for reference. B. S</w:t>
      </w:r>
      <w:r w:rsidR="0034182F">
        <w:rPr>
          <w:sz w:val="24"/>
        </w:rPr>
        <w:t>chondelmeier noted the species Weakfish, S</w:t>
      </w:r>
      <w:r w:rsidR="00EA759E">
        <w:rPr>
          <w:sz w:val="24"/>
        </w:rPr>
        <w:t xml:space="preserve">triped </w:t>
      </w:r>
      <w:r w:rsidR="0034182F">
        <w:rPr>
          <w:sz w:val="24"/>
        </w:rPr>
        <w:t>B</w:t>
      </w:r>
      <w:r w:rsidR="00EA759E">
        <w:rPr>
          <w:sz w:val="24"/>
        </w:rPr>
        <w:t>ass, Atlan</w:t>
      </w:r>
      <w:r w:rsidR="0034182F">
        <w:rPr>
          <w:sz w:val="24"/>
        </w:rPr>
        <w:t>tic Menhaden, Southern Flounder,</w:t>
      </w:r>
      <w:r w:rsidR="00EA759E">
        <w:rPr>
          <w:sz w:val="24"/>
        </w:rPr>
        <w:t xml:space="preserve"> American Shad, Red Drum, and River Herring are effected by the Mid-Atlantic Inland Gill Net. </w:t>
      </w:r>
      <w:r w:rsidR="00CA4689">
        <w:rPr>
          <w:sz w:val="24"/>
        </w:rPr>
        <w:t>H. Konell noted a</w:t>
      </w:r>
      <w:r w:rsidR="0034182F">
        <w:rPr>
          <w:sz w:val="24"/>
        </w:rPr>
        <w:t xml:space="preserve">ll the gill nets Mid-Atlantic </w:t>
      </w:r>
      <w:r w:rsidR="00CA4689">
        <w:rPr>
          <w:sz w:val="24"/>
        </w:rPr>
        <w:t xml:space="preserve">large mesh gill net, mid </w:t>
      </w:r>
      <w:r w:rsidR="0034182F">
        <w:rPr>
          <w:sz w:val="24"/>
        </w:rPr>
        <w:t>Atlantic</w:t>
      </w:r>
      <w:r w:rsidR="00CA4689">
        <w:rPr>
          <w:sz w:val="24"/>
        </w:rPr>
        <w:t xml:space="preserve"> small gill net and the inland gill net all effect each other.</w:t>
      </w:r>
      <w:r w:rsidR="00EA759E">
        <w:rPr>
          <w:sz w:val="24"/>
        </w:rPr>
        <w:t xml:space="preserve"> S. Murray asked a clarifying question</w:t>
      </w:r>
      <w:r w:rsidR="0034182F">
        <w:rPr>
          <w:sz w:val="24"/>
        </w:rPr>
        <w:t xml:space="preserve"> if</w:t>
      </w:r>
      <w:r w:rsidR="00EA759E">
        <w:rPr>
          <w:sz w:val="24"/>
        </w:rPr>
        <w:t xml:space="preserve"> the </w:t>
      </w:r>
      <w:r w:rsidR="0034182F">
        <w:rPr>
          <w:sz w:val="24"/>
        </w:rPr>
        <w:t>suggested</w:t>
      </w:r>
      <w:r w:rsidR="00EA759E">
        <w:rPr>
          <w:sz w:val="24"/>
        </w:rPr>
        <w:t xml:space="preserve"> change refers to Mid Atlantic Inland Gill Net. </w:t>
      </w:r>
      <w:r w:rsidR="0034182F">
        <w:rPr>
          <w:sz w:val="24"/>
        </w:rPr>
        <w:t>Should we be evaluating</w:t>
      </w:r>
      <w:r w:rsidR="00CA4689">
        <w:rPr>
          <w:sz w:val="24"/>
        </w:rPr>
        <w:t xml:space="preserve"> all the gill net </w:t>
      </w:r>
      <w:r w:rsidR="00CA4689">
        <w:rPr>
          <w:sz w:val="24"/>
        </w:rPr>
        <w:lastRenderedPageBreak/>
        <w:t xml:space="preserve">types for the </w:t>
      </w:r>
      <w:r w:rsidR="0034182F">
        <w:rPr>
          <w:sz w:val="24"/>
        </w:rPr>
        <w:t>change?</w:t>
      </w:r>
      <w:r w:rsidR="00CA4689">
        <w:rPr>
          <w:sz w:val="24"/>
        </w:rPr>
        <w:t xml:space="preserve"> H. Konell noted yes, if they make a change to the Mid </w:t>
      </w:r>
      <w:r w:rsidR="0034182F">
        <w:rPr>
          <w:sz w:val="24"/>
        </w:rPr>
        <w:t>Atlantic</w:t>
      </w:r>
      <w:r w:rsidR="00CA4689">
        <w:rPr>
          <w:sz w:val="24"/>
        </w:rPr>
        <w:t xml:space="preserve"> inland gill net it will </w:t>
      </w:r>
      <w:r w:rsidR="00FC7202">
        <w:rPr>
          <w:sz w:val="24"/>
        </w:rPr>
        <w:t>affect</w:t>
      </w:r>
      <w:r w:rsidR="00CA4689">
        <w:rPr>
          <w:sz w:val="24"/>
        </w:rPr>
        <w:t xml:space="preserve"> all the other gill nets. C. Davis noted he does not see how we can make the </w:t>
      </w:r>
      <w:r w:rsidR="00FC7202">
        <w:rPr>
          <w:sz w:val="24"/>
        </w:rPr>
        <w:t>suggested</w:t>
      </w:r>
      <w:r w:rsidR="00CA4689">
        <w:rPr>
          <w:sz w:val="24"/>
        </w:rPr>
        <w:t xml:space="preserve"> change from 3 to 1. </w:t>
      </w:r>
      <w:r w:rsidR="00FC7202" w:rsidRPr="00FC7202">
        <w:rPr>
          <w:sz w:val="24"/>
        </w:rPr>
        <w:t>This was agreed upon and the score was left at 3.</w:t>
      </w:r>
    </w:p>
    <w:p w14:paraId="69AF3A64" w14:textId="77777777" w:rsidR="00FC7202" w:rsidRPr="00FC7202" w:rsidRDefault="00FC7202" w:rsidP="00FC7202">
      <w:pPr>
        <w:rPr>
          <w:sz w:val="24"/>
          <w:szCs w:val="24"/>
        </w:rPr>
      </w:pPr>
      <w:r w:rsidRPr="00FC7202">
        <w:rPr>
          <w:sz w:val="24"/>
          <w:szCs w:val="24"/>
        </w:rPr>
        <w:t>A note was made that going forward old Fleet names were going to be removed to avoid confusion.</w:t>
      </w:r>
    </w:p>
    <w:p w14:paraId="560CB098" w14:textId="6C8F2587" w:rsidR="00CA4689" w:rsidRPr="00FC7202" w:rsidRDefault="00CA4689" w:rsidP="00983618">
      <w:pPr>
        <w:rPr>
          <w:sz w:val="24"/>
          <w:u w:val="single"/>
        </w:rPr>
      </w:pPr>
      <w:r w:rsidRPr="00FC7202">
        <w:rPr>
          <w:sz w:val="24"/>
          <w:u w:val="single"/>
        </w:rPr>
        <w:t>Mid Atlantic Clam/ Quahog Dredge</w:t>
      </w:r>
    </w:p>
    <w:p w14:paraId="46274BAE" w14:textId="53B71C7C" w:rsidR="00CA4689" w:rsidRDefault="00CA4689" w:rsidP="00983618">
      <w:pPr>
        <w:rPr>
          <w:sz w:val="24"/>
        </w:rPr>
      </w:pPr>
      <w:r>
        <w:rPr>
          <w:sz w:val="24"/>
        </w:rPr>
        <w:t xml:space="preserve">B. Schondelmeier asked the group </w:t>
      </w:r>
      <w:r w:rsidR="00FC7202">
        <w:rPr>
          <w:sz w:val="24"/>
        </w:rPr>
        <w:t xml:space="preserve">about this suggested change to </w:t>
      </w:r>
      <w:r w:rsidR="00FC7202">
        <w:rPr>
          <w:sz w:val="24"/>
          <w:szCs w:val="24"/>
        </w:rPr>
        <w:t xml:space="preserve">added horseshoe crab as a Primary Bycatch Species of concern. </w:t>
      </w:r>
      <w:r>
        <w:rPr>
          <w:sz w:val="24"/>
        </w:rPr>
        <w:t xml:space="preserve"> C. Power moved to accept the primary bycatch species of concern and add horseshoe crab to </w:t>
      </w:r>
      <w:r w:rsidR="00AF33BB">
        <w:rPr>
          <w:sz w:val="24"/>
        </w:rPr>
        <w:t xml:space="preserve">primary </w:t>
      </w:r>
      <w:r>
        <w:rPr>
          <w:sz w:val="24"/>
        </w:rPr>
        <w:t>bycatch</w:t>
      </w:r>
      <w:r w:rsidR="00AF33BB">
        <w:rPr>
          <w:sz w:val="24"/>
        </w:rPr>
        <w:t xml:space="preserve"> species of concern.  </w:t>
      </w:r>
    </w:p>
    <w:p w14:paraId="51D94C11" w14:textId="7863FC94" w:rsidR="00CA4689" w:rsidRPr="006E131F" w:rsidRDefault="00CA4689" w:rsidP="00983618">
      <w:pPr>
        <w:rPr>
          <w:sz w:val="24"/>
          <w:u w:val="single"/>
        </w:rPr>
      </w:pPr>
      <w:r w:rsidRPr="006E131F">
        <w:rPr>
          <w:sz w:val="24"/>
          <w:u w:val="single"/>
        </w:rPr>
        <w:t>New England Bottom Longline</w:t>
      </w:r>
    </w:p>
    <w:p w14:paraId="751316F0" w14:textId="3CC736D5" w:rsidR="00CA4689" w:rsidRDefault="00CA4689" w:rsidP="00983618">
      <w:pPr>
        <w:rPr>
          <w:sz w:val="24"/>
        </w:rPr>
      </w:pPr>
      <w:r>
        <w:rPr>
          <w:sz w:val="24"/>
        </w:rPr>
        <w:t>B. Schondelmeier asked the group about this suggested change. For primary spec</w:t>
      </w:r>
      <w:r w:rsidR="006E131F">
        <w:rPr>
          <w:sz w:val="24"/>
        </w:rPr>
        <w:t>ies landed to include Atlantic H</w:t>
      </w:r>
      <w:r>
        <w:rPr>
          <w:sz w:val="24"/>
        </w:rPr>
        <w:t>alibut</w:t>
      </w:r>
      <w:r w:rsidR="006E131F">
        <w:rPr>
          <w:sz w:val="24"/>
        </w:rPr>
        <w:t xml:space="preserve">. This change </w:t>
      </w:r>
      <w:r>
        <w:rPr>
          <w:sz w:val="24"/>
        </w:rPr>
        <w:t xml:space="preserve">was accepted. </w:t>
      </w:r>
    </w:p>
    <w:p w14:paraId="45E4DEBE" w14:textId="5460D309" w:rsidR="00CA4689" w:rsidRDefault="00CA4689" w:rsidP="00CA4689">
      <w:pPr>
        <w:rPr>
          <w:sz w:val="24"/>
          <w:u w:val="single"/>
        </w:rPr>
      </w:pPr>
      <w:r w:rsidRPr="0077684F">
        <w:rPr>
          <w:sz w:val="24"/>
          <w:u w:val="single"/>
        </w:rPr>
        <w:t>New England Mid-Water Otter Trawl</w:t>
      </w:r>
    </w:p>
    <w:p w14:paraId="4E1535BC" w14:textId="74587644" w:rsidR="006E131F" w:rsidRPr="0077684F" w:rsidRDefault="006E131F" w:rsidP="00CA4689">
      <w:pPr>
        <w:rPr>
          <w:sz w:val="24"/>
          <w:u w:val="single"/>
        </w:rPr>
      </w:pPr>
      <w:r w:rsidRPr="006E131F">
        <w:rPr>
          <w:sz w:val="24"/>
          <w:szCs w:val="24"/>
        </w:rPr>
        <w:t>Amount of Reg</w:t>
      </w:r>
      <w:r>
        <w:rPr>
          <w:sz w:val="24"/>
          <w:szCs w:val="24"/>
        </w:rPr>
        <w:t>ulatory</w:t>
      </w:r>
      <w:r w:rsidRPr="006E131F">
        <w:rPr>
          <w:sz w:val="24"/>
          <w:szCs w:val="24"/>
        </w:rPr>
        <w:t xml:space="preserve"> Discards. Changed from 4 to 2 </w:t>
      </w:r>
      <w:r>
        <w:rPr>
          <w:sz w:val="24"/>
          <w:szCs w:val="24"/>
        </w:rPr>
        <w:t>due to reduced landings in the H</w:t>
      </w:r>
      <w:r w:rsidRPr="006E131F">
        <w:rPr>
          <w:sz w:val="24"/>
          <w:szCs w:val="24"/>
        </w:rPr>
        <w:t>erring and</w:t>
      </w:r>
      <w:r>
        <w:rPr>
          <w:sz w:val="24"/>
          <w:szCs w:val="24"/>
        </w:rPr>
        <w:t xml:space="preserve"> Mackerel fisheries. The change was a</w:t>
      </w:r>
      <w:r w:rsidRPr="006E131F">
        <w:rPr>
          <w:sz w:val="24"/>
          <w:szCs w:val="24"/>
        </w:rPr>
        <w:t>pproved.</w:t>
      </w:r>
    </w:p>
    <w:p w14:paraId="3A2BFF26" w14:textId="193F6BC0" w:rsidR="00CA4689" w:rsidRPr="0077684F" w:rsidRDefault="00CA4689" w:rsidP="00CA4689">
      <w:pPr>
        <w:rPr>
          <w:sz w:val="24"/>
          <w:u w:val="single"/>
        </w:rPr>
      </w:pPr>
      <w:r w:rsidRPr="0077684F">
        <w:rPr>
          <w:sz w:val="24"/>
          <w:u w:val="single"/>
        </w:rPr>
        <w:t>New England Purse Seine</w:t>
      </w:r>
    </w:p>
    <w:p w14:paraId="053E3DA7" w14:textId="27F15B5B" w:rsidR="00CF3780" w:rsidRDefault="00CA4689" w:rsidP="00CF3780">
      <w:pPr>
        <w:rPr>
          <w:sz w:val="24"/>
          <w:szCs w:val="24"/>
        </w:rPr>
      </w:pPr>
      <w:r w:rsidRPr="00CF3780">
        <w:rPr>
          <w:sz w:val="24"/>
        </w:rPr>
        <w:t>B. Schondelmeier asked the group about this suggested change.  Primary bycatch species of concern to add Menhaden, Whiting and Squid. N. Lengyel Costa noted in Rhode Island they do not see this. Just in Maine. B. Schondelmeier asked the group about making this suggested change an action item for the future to</w:t>
      </w:r>
      <w:r w:rsidR="005E00B0">
        <w:rPr>
          <w:sz w:val="24"/>
        </w:rPr>
        <w:t xml:space="preserve"> split menhaden from this fleet</w:t>
      </w:r>
      <w:r w:rsidRPr="00CF3780">
        <w:rPr>
          <w:b/>
          <w:sz w:val="24"/>
        </w:rPr>
        <w:t>. The group agreed to split Menhaden from New England Purse Seine fleet.</w:t>
      </w:r>
      <w:r w:rsidRPr="00CF3780">
        <w:rPr>
          <w:sz w:val="24"/>
        </w:rPr>
        <w:t xml:space="preserve">  H. Konell noted based on what the group decided on this New England purse seine fleet </w:t>
      </w:r>
      <w:r w:rsidR="00CF3780">
        <w:rPr>
          <w:sz w:val="24"/>
        </w:rPr>
        <w:t>to reevaluate</w:t>
      </w:r>
      <w:r w:rsidRPr="00CF3780">
        <w:rPr>
          <w:sz w:val="24"/>
        </w:rPr>
        <w:t xml:space="preserve"> all New </w:t>
      </w:r>
      <w:r w:rsidR="0069238D" w:rsidRPr="00CF3780">
        <w:rPr>
          <w:sz w:val="24"/>
        </w:rPr>
        <w:t>England</w:t>
      </w:r>
      <w:r w:rsidRPr="00CF3780">
        <w:rPr>
          <w:sz w:val="24"/>
        </w:rPr>
        <w:t xml:space="preserve"> </w:t>
      </w:r>
      <w:r w:rsidR="0069238D" w:rsidRPr="00CF3780">
        <w:rPr>
          <w:sz w:val="24"/>
        </w:rPr>
        <w:t>Purse</w:t>
      </w:r>
      <w:r w:rsidRPr="00CF3780">
        <w:rPr>
          <w:sz w:val="24"/>
        </w:rPr>
        <w:t xml:space="preserve"> seine fleets as action items. N. Lengyel costa </w:t>
      </w:r>
      <w:r w:rsidR="0069238D" w:rsidRPr="00CF3780">
        <w:rPr>
          <w:sz w:val="24"/>
        </w:rPr>
        <w:t>agreed</w:t>
      </w:r>
      <w:r w:rsidRPr="00CF3780">
        <w:rPr>
          <w:sz w:val="24"/>
        </w:rPr>
        <w:t xml:space="preserve"> due to </w:t>
      </w:r>
      <w:r w:rsidR="0069238D" w:rsidRPr="00CF3780">
        <w:rPr>
          <w:sz w:val="24"/>
        </w:rPr>
        <w:t>management</w:t>
      </w:r>
      <w:r w:rsidRPr="00CF3780">
        <w:rPr>
          <w:sz w:val="24"/>
        </w:rPr>
        <w:t xml:space="preserve"> in </w:t>
      </w:r>
      <w:r w:rsidR="0069238D" w:rsidRPr="00CF3780">
        <w:rPr>
          <w:sz w:val="24"/>
        </w:rPr>
        <w:t>Maine</w:t>
      </w:r>
      <w:r w:rsidRPr="00CF3780">
        <w:rPr>
          <w:sz w:val="24"/>
        </w:rPr>
        <w:t xml:space="preserve"> being different now. </w:t>
      </w:r>
      <w:r w:rsidR="00CF3780">
        <w:rPr>
          <w:sz w:val="24"/>
          <w:szCs w:val="24"/>
        </w:rPr>
        <w:t>The inshore fishery targets M</w:t>
      </w:r>
      <w:r w:rsidR="00CF3780" w:rsidRPr="00CF3780">
        <w:rPr>
          <w:sz w:val="24"/>
          <w:szCs w:val="24"/>
        </w:rPr>
        <w:t xml:space="preserve">enhaden and is quite different from the offshore fleet which target Atlantic </w:t>
      </w:r>
      <w:r w:rsidR="00CF3780">
        <w:rPr>
          <w:sz w:val="24"/>
          <w:szCs w:val="24"/>
        </w:rPr>
        <w:t>H</w:t>
      </w:r>
      <w:r w:rsidR="00CF3780" w:rsidRPr="00CF3780">
        <w:rPr>
          <w:sz w:val="24"/>
          <w:szCs w:val="24"/>
        </w:rPr>
        <w:t>erring.</w:t>
      </w:r>
    </w:p>
    <w:p w14:paraId="07CAD54B" w14:textId="77777777" w:rsidR="00B754F4" w:rsidRPr="006E131F" w:rsidRDefault="00B754F4" w:rsidP="00B754F4">
      <w:pPr>
        <w:rPr>
          <w:sz w:val="24"/>
          <w:u w:val="single"/>
        </w:rPr>
      </w:pPr>
      <w:r w:rsidRPr="00CA4689">
        <w:rPr>
          <w:b/>
          <w:sz w:val="24"/>
        </w:rPr>
        <w:t xml:space="preserve">The group created an action item. To change fleet name </w:t>
      </w:r>
      <w:r>
        <w:rPr>
          <w:b/>
          <w:sz w:val="24"/>
        </w:rPr>
        <w:t xml:space="preserve">of the </w:t>
      </w:r>
      <w:r w:rsidRPr="006E131F">
        <w:rPr>
          <w:b/>
          <w:sz w:val="24"/>
        </w:rPr>
        <w:t xml:space="preserve">New England </w:t>
      </w:r>
      <w:r>
        <w:rPr>
          <w:b/>
          <w:sz w:val="24"/>
        </w:rPr>
        <w:t xml:space="preserve">Purse Seine </w:t>
      </w:r>
      <w:r w:rsidRPr="006E131F">
        <w:rPr>
          <w:b/>
          <w:sz w:val="24"/>
        </w:rPr>
        <w:t>and separate into NE inshore PS and NE PS or by permit type, states versus federal</w:t>
      </w:r>
      <w:r w:rsidRPr="00CA4689">
        <w:rPr>
          <w:b/>
          <w:sz w:val="24"/>
        </w:rPr>
        <w:t xml:space="preserve">. </w:t>
      </w:r>
    </w:p>
    <w:p w14:paraId="1C2663AE" w14:textId="77777777" w:rsidR="00B754F4" w:rsidRPr="00CF3780" w:rsidRDefault="00B754F4" w:rsidP="00CF3780">
      <w:pPr>
        <w:rPr>
          <w:sz w:val="24"/>
          <w:szCs w:val="24"/>
        </w:rPr>
      </w:pPr>
    </w:p>
    <w:p w14:paraId="4291AA1A" w14:textId="3BAA65DC" w:rsidR="00CA4689" w:rsidRPr="0077684F" w:rsidRDefault="00CA4689" w:rsidP="00CA4689">
      <w:pPr>
        <w:rPr>
          <w:sz w:val="24"/>
          <w:u w:val="single"/>
        </w:rPr>
      </w:pPr>
      <w:r w:rsidRPr="005E00B0">
        <w:rPr>
          <w:sz w:val="24"/>
          <w:u w:val="single"/>
        </w:rPr>
        <w:t xml:space="preserve">New </w:t>
      </w:r>
      <w:r w:rsidR="0069238D" w:rsidRPr="005E00B0">
        <w:rPr>
          <w:sz w:val="24"/>
          <w:u w:val="single"/>
        </w:rPr>
        <w:t>England</w:t>
      </w:r>
      <w:r w:rsidRPr="005E00B0">
        <w:rPr>
          <w:sz w:val="24"/>
          <w:u w:val="single"/>
        </w:rPr>
        <w:t xml:space="preserve"> Shrimp Pot</w:t>
      </w:r>
    </w:p>
    <w:p w14:paraId="2ACB54FD" w14:textId="0B86A9DF" w:rsidR="00CA4689" w:rsidRDefault="0069238D" w:rsidP="00CA4689">
      <w:pPr>
        <w:rPr>
          <w:sz w:val="24"/>
        </w:rPr>
      </w:pPr>
      <w:r>
        <w:rPr>
          <w:sz w:val="24"/>
        </w:rPr>
        <w:t xml:space="preserve">B. Schondelmeier asked the group about this suggested change. </w:t>
      </w:r>
      <w:r w:rsidR="005E00B0">
        <w:rPr>
          <w:sz w:val="24"/>
        </w:rPr>
        <w:t>Magnitude</w:t>
      </w:r>
      <w:r>
        <w:rPr>
          <w:sz w:val="24"/>
        </w:rPr>
        <w:t xml:space="preserve"> of fishery to change from blank to 0 was accepted.</w:t>
      </w:r>
    </w:p>
    <w:p w14:paraId="56DF105C" w14:textId="621C00D9" w:rsidR="0069238D" w:rsidRDefault="0069238D" w:rsidP="00CA4689">
      <w:pPr>
        <w:rPr>
          <w:sz w:val="24"/>
        </w:rPr>
      </w:pPr>
      <w:r>
        <w:rPr>
          <w:sz w:val="24"/>
        </w:rPr>
        <w:t xml:space="preserve">B. Schondelmeier asked the group about this suggested change. </w:t>
      </w:r>
      <w:r w:rsidR="005E00B0">
        <w:rPr>
          <w:sz w:val="24"/>
        </w:rPr>
        <w:t>Significant</w:t>
      </w:r>
      <w:r>
        <w:rPr>
          <w:sz w:val="24"/>
        </w:rPr>
        <w:t xml:space="preserve"> change to management within the past 36 months to change from 1 to 0. The group accepted this change. </w:t>
      </w:r>
    </w:p>
    <w:p w14:paraId="349A7976" w14:textId="3AE87B23" w:rsidR="0069238D" w:rsidRPr="0077684F" w:rsidRDefault="0069238D" w:rsidP="00CA4689">
      <w:pPr>
        <w:rPr>
          <w:sz w:val="24"/>
          <w:u w:val="single"/>
        </w:rPr>
      </w:pPr>
      <w:r w:rsidRPr="00EF7485">
        <w:rPr>
          <w:sz w:val="24"/>
          <w:u w:val="single"/>
        </w:rPr>
        <w:lastRenderedPageBreak/>
        <w:t>New England Shrimp Trawl</w:t>
      </w:r>
    </w:p>
    <w:p w14:paraId="2126DFD3" w14:textId="6BC82C4C" w:rsidR="0069238D" w:rsidRDefault="0069238D" w:rsidP="00CA4689">
      <w:pPr>
        <w:rPr>
          <w:sz w:val="24"/>
        </w:rPr>
      </w:pPr>
      <w:r>
        <w:rPr>
          <w:sz w:val="24"/>
        </w:rPr>
        <w:t xml:space="preserve">B. Schondelmeier asked the group about this suggested change. Amount of </w:t>
      </w:r>
      <w:r w:rsidR="00EF7485">
        <w:rPr>
          <w:sz w:val="24"/>
        </w:rPr>
        <w:t>regular</w:t>
      </w:r>
      <w:r>
        <w:rPr>
          <w:sz w:val="24"/>
        </w:rPr>
        <w:t xml:space="preserve"> discards to change from 4 to 2. The group accepted this change. </w:t>
      </w:r>
    </w:p>
    <w:p w14:paraId="78178F7C" w14:textId="3D37B1CA" w:rsidR="0069238D" w:rsidRDefault="0069238D" w:rsidP="00CA4689">
      <w:pPr>
        <w:rPr>
          <w:sz w:val="24"/>
        </w:rPr>
      </w:pPr>
      <w:r>
        <w:rPr>
          <w:sz w:val="24"/>
        </w:rPr>
        <w:t>C. Uraneck noted Rainbow Smelt is a species of concern in Maine now. N. Lengyel Costa asked is the species a recent concern. C. Uraneck noted it has been for 10 years. B. Schondelmeier noted this fishery</w:t>
      </w:r>
      <w:r w:rsidR="00EF7485">
        <w:rPr>
          <w:sz w:val="24"/>
        </w:rPr>
        <w:t xml:space="preserve"> does not collect Rainbow Smelt.</w:t>
      </w:r>
      <w:r>
        <w:rPr>
          <w:sz w:val="24"/>
        </w:rPr>
        <w:t xml:space="preserve"> H. Konell noted if there is no </w:t>
      </w:r>
      <w:r w:rsidR="00EF7485">
        <w:rPr>
          <w:sz w:val="24"/>
        </w:rPr>
        <w:t>fisheries</w:t>
      </w:r>
      <w:r>
        <w:rPr>
          <w:sz w:val="24"/>
        </w:rPr>
        <w:t xml:space="preserve"> for it there will be no bycatch</w:t>
      </w:r>
      <w:r w:rsidR="00EF7485">
        <w:rPr>
          <w:sz w:val="24"/>
        </w:rPr>
        <w:t>. I</w:t>
      </w:r>
      <w:r>
        <w:rPr>
          <w:sz w:val="24"/>
        </w:rPr>
        <w:t xml:space="preserve">t will not </w:t>
      </w:r>
      <w:r w:rsidR="00EF7485">
        <w:rPr>
          <w:sz w:val="24"/>
        </w:rPr>
        <w:t>affect</w:t>
      </w:r>
      <w:r>
        <w:rPr>
          <w:sz w:val="24"/>
        </w:rPr>
        <w:t xml:space="preserve"> the utility of the matrix. T</w:t>
      </w:r>
      <w:r w:rsidR="00EF7485">
        <w:rPr>
          <w:sz w:val="24"/>
        </w:rPr>
        <w:t xml:space="preserve">he change to </w:t>
      </w:r>
      <w:r w:rsidR="00EF7485">
        <w:rPr>
          <w:sz w:val="24"/>
          <w:szCs w:val="24"/>
        </w:rPr>
        <w:t>add Rainbow Smelt as a bycatch species of concern</w:t>
      </w:r>
      <w:r w:rsidR="00EF7485">
        <w:rPr>
          <w:sz w:val="24"/>
        </w:rPr>
        <w:t xml:space="preserve"> was accepted. </w:t>
      </w:r>
    </w:p>
    <w:p w14:paraId="7CB1DADE" w14:textId="4CBA2B2D" w:rsidR="0069238D" w:rsidRDefault="0069238D" w:rsidP="00CA4689">
      <w:pPr>
        <w:rPr>
          <w:sz w:val="24"/>
        </w:rPr>
      </w:pPr>
      <w:r>
        <w:rPr>
          <w:sz w:val="24"/>
        </w:rPr>
        <w:t xml:space="preserve">B. Schondelmeier asked the group about this suggested change. Significant change to management in the past 36 months change from 1 to 0. The change was accepted. </w:t>
      </w:r>
    </w:p>
    <w:p w14:paraId="6B580DA7" w14:textId="68EAA168" w:rsidR="0069238D" w:rsidRPr="0069238D" w:rsidRDefault="0069238D" w:rsidP="00CA4689">
      <w:pPr>
        <w:rPr>
          <w:sz w:val="24"/>
          <w:u w:val="single"/>
        </w:rPr>
      </w:pPr>
      <w:r w:rsidRPr="0069238D">
        <w:rPr>
          <w:sz w:val="24"/>
          <w:u w:val="single"/>
        </w:rPr>
        <w:t>New England small mesh gill net</w:t>
      </w:r>
    </w:p>
    <w:p w14:paraId="6A437ECC" w14:textId="6F6C6058" w:rsidR="00EF7485" w:rsidRPr="00EF7485" w:rsidRDefault="0069238D" w:rsidP="00EF7485">
      <w:pPr>
        <w:rPr>
          <w:b/>
          <w:sz w:val="24"/>
        </w:rPr>
      </w:pPr>
      <w:r w:rsidRPr="00EF7485">
        <w:rPr>
          <w:b/>
          <w:sz w:val="24"/>
        </w:rPr>
        <w:t>The group agreed to spli</w:t>
      </w:r>
      <w:r w:rsidR="004B3058">
        <w:rPr>
          <w:b/>
          <w:sz w:val="24"/>
        </w:rPr>
        <w:t>t New England Gillnet</w:t>
      </w:r>
      <w:r w:rsidR="00EF7485" w:rsidRPr="00EF7485">
        <w:rPr>
          <w:b/>
          <w:sz w:val="24"/>
        </w:rPr>
        <w:t xml:space="preserve"> fleet. This includes the New England small mesh gill net</w:t>
      </w:r>
      <w:r w:rsidR="00EF7485">
        <w:rPr>
          <w:b/>
          <w:sz w:val="24"/>
        </w:rPr>
        <w:t>.</w:t>
      </w:r>
      <w:r w:rsidR="004B3058" w:rsidRPr="004B3058">
        <w:t xml:space="preserve"> </w:t>
      </w:r>
      <w:r w:rsidR="004B3058" w:rsidRPr="004B3058">
        <w:rPr>
          <w:b/>
          <w:sz w:val="24"/>
        </w:rPr>
        <w:t>Primarily</w:t>
      </w:r>
      <w:r w:rsidR="004B3058">
        <w:rPr>
          <w:b/>
          <w:sz w:val="24"/>
        </w:rPr>
        <w:t xml:space="preserve"> targets menhaden, inshore, </w:t>
      </w:r>
      <w:r w:rsidR="004B3058" w:rsidRPr="004B3058">
        <w:rPr>
          <w:b/>
          <w:sz w:val="24"/>
        </w:rPr>
        <w:t>and New England large mesh gill net (primarily targets groundfish, offshore).</w:t>
      </w:r>
    </w:p>
    <w:p w14:paraId="76EC8068" w14:textId="3CB141B6" w:rsidR="0069238D" w:rsidRPr="0077684F" w:rsidRDefault="0077684F" w:rsidP="00CA4689">
      <w:pPr>
        <w:rPr>
          <w:sz w:val="24"/>
          <w:u w:val="single"/>
        </w:rPr>
      </w:pPr>
      <w:r w:rsidRPr="0077684F">
        <w:rPr>
          <w:sz w:val="24"/>
          <w:u w:val="single"/>
        </w:rPr>
        <w:t>Atlantic</w:t>
      </w:r>
      <w:r w:rsidR="0069238D" w:rsidRPr="0077684F">
        <w:rPr>
          <w:sz w:val="24"/>
          <w:u w:val="single"/>
        </w:rPr>
        <w:t xml:space="preserve"> Menhaden</w:t>
      </w:r>
    </w:p>
    <w:p w14:paraId="0F590052" w14:textId="7259DDB6" w:rsidR="0069238D" w:rsidRDefault="0069238D" w:rsidP="00CA4689">
      <w:pPr>
        <w:rPr>
          <w:sz w:val="24"/>
        </w:rPr>
      </w:pPr>
      <w:r>
        <w:rPr>
          <w:sz w:val="24"/>
        </w:rPr>
        <w:t xml:space="preserve">B. Schondelmeier asked the group about this suggested change. Stock assessment needs currently conduct studies on bycatch and discard in other fisheries is low </w:t>
      </w:r>
      <w:r w:rsidR="00EF7485">
        <w:rPr>
          <w:sz w:val="24"/>
        </w:rPr>
        <w:t>priority</w:t>
      </w:r>
      <w:r>
        <w:rPr>
          <w:sz w:val="24"/>
        </w:rPr>
        <w:t xml:space="preserve">. The group accepted this change. </w:t>
      </w:r>
    </w:p>
    <w:p w14:paraId="2E8A428B" w14:textId="582F7B9A" w:rsidR="0069238D" w:rsidRPr="0069238D" w:rsidRDefault="0069238D" w:rsidP="00CA4689">
      <w:pPr>
        <w:rPr>
          <w:sz w:val="24"/>
          <w:u w:val="single"/>
        </w:rPr>
      </w:pPr>
      <w:r w:rsidRPr="0069238D">
        <w:rPr>
          <w:sz w:val="24"/>
          <w:u w:val="single"/>
        </w:rPr>
        <w:t>Horseshoe Crab</w:t>
      </w:r>
    </w:p>
    <w:p w14:paraId="7CFEDB49" w14:textId="38EBEC10" w:rsidR="0069238D" w:rsidRDefault="0069238D" w:rsidP="00CA4689">
      <w:pPr>
        <w:rPr>
          <w:sz w:val="24"/>
        </w:rPr>
      </w:pPr>
      <w:r>
        <w:rPr>
          <w:sz w:val="24"/>
        </w:rPr>
        <w:t>B. Schondelmeier asked the group about this suggested change. Stock assessment needs currently improve measures to characterize landings. The group accepted this change.</w:t>
      </w:r>
    </w:p>
    <w:p w14:paraId="4743789C" w14:textId="77777777" w:rsidR="004B3058" w:rsidRPr="004B3058" w:rsidRDefault="004B3058" w:rsidP="004B3058">
      <w:pPr>
        <w:rPr>
          <w:sz w:val="24"/>
          <w:u w:val="single"/>
        </w:rPr>
      </w:pPr>
      <w:r w:rsidRPr="004B3058">
        <w:rPr>
          <w:sz w:val="24"/>
          <w:u w:val="single"/>
        </w:rPr>
        <w:t>North Atlantic General Category Tuna</w:t>
      </w:r>
    </w:p>
    <w:p w14:paraId="7A8479D9" w14:textId="25652705" w:rsidR="004B3058" w:rsidRPr="004B3058" w:rsidRDefault="004B3058" w:rsidP="00CA4689">
      <w:pPr>
        <w:rPr>
          <w:sz w:val="24"/>
        </w:rPr>
      </w:pPr>
      <w:r w:rsidRPr="004B3058">
        <w:rPr>
          <w:sz w:val="24"/>
        </w:rPr>
        <w:t>B. Schondelmeier asked the group about the suggested change to add blue, porbeagle, shortfin mako and thresher sharks to the Primary Bycatch Species of Concern.  The group accepted this change.</w:t>
      </w:r>
    </w:p>
    <w:p w14:paraId="78503AC7" w14:textId="0A50C041" w:rsidR="0069238D" w:rsidRPr="0077684F" w:rsidRDefault="0077684F" w:rsidP="00CA4689">
      <w:pPr>
        <w:rPr>
          <w:sz w:val="24"/>
          <w:u w:val="single"/>
        </w:rPr>
      </w:pPr>
      <w:r w:rsidRPr="0077684F">
        <w:rPr>
          <w:sz w:val="24"/>
          <w:u w:val="single"/>
        </w:rPr>
        <w:t>Florida</w:t>
      </w:r>
      <w:r w:rsidR="0069238D" w:rsidRPr="0077684F">
        <w:rPr>
          <w:sz w:val="24"/>
          <w:u w:val="single"/>
        </w:rPr>
        <w:t xml:space="preserve"> Spiny American Lobster Fishery of Puerto Rico and the U.S Virgin Islands Trap Pot</w:t>
      </w:r>
    </w:p>
    <w:p w14:paraId="7DC50814" w14:textId="24536959" w:rsidR="0069238D" w:rsidRDefault="0069238D" w:rsidP="00CA4689">
      <w:pPr>
        <w:rPr>
          <w:sz w:val="24"/>
        </w:rPr>
      </w:pPr>
      <w:r>
        <w:rPr>
          <w:sz w:val="24"/>
        </w:rPr>
        <w:t xml:space="preserve">B. Schondelmeier asked the group about this suggested change. To change landings to 3 to 0. The group </w:t>
      </w:r>
      <w:r w:rsidR="0077684F">
        <w:rPr>
          <w:sz w:val="24"/>
        </w:rPr>
        <w:t xml:space="preserve">rejected this change. This is managed by ACCSP. </w:t>
      </w:r>
    </w:p>
    <w:p w14:paraId="61B3846B" w14:textId="4E8DF954" w:rsidR="0069238D" w:rsidRDefault="0069238D" w:rsidP="00CA4689">
      <w:pPr>
        <w:rPr>
          <w:sz w:val="24"/>
        </w:rPr>
      </w:pPr>
      <w:r>
        <w:rPr>
          <w:sz w:val="24"/>
        </w:rPr>
        <w:t xml:space="preserve">B. Schondelmeier asked the group about this suggested change for protected species </w:t>
      </w:r>
      <w:r w:rsidR="0077684F">
        <w:rPr>
          <w:sz w:val="24"/>
        </w:rPr>
        <w:t xml:space="preserve">interaction </w:t>
      </w:r>
      <w:r>
        <w:rPr>
          <w:sz w:val="24"/>
        </w:rPr>
        <w:t xml:space="preserve">to 3 to 1. </w:t>
      </w:r>
      <w:r w:rsidR="0077684F">
        <w:rPr>
          <w:sz w:val="24"/>
        </w:rPr>
        <w:t xml:space="preserve">H. Konell noted the group cannot change the interaction for protected species. This change was rejected. </w:t>
      </w:r>
    </w:p>
    <w:p w14:paraId="673E459D" w14:textId="2324FCA0" w:rsidR="0077684F" w:rsidRDefault="0077684F" w:rsidP="00CA4689">
      <w:pPr>
        <w:rPr>
          <w:sz w:val="24"/>
        </w:rPr>
      </w:pPr>
      <w:r>
        <w:rPr>
          <w:sz w:val="24"/>
        </w:rPr>
        <w:t xml:space="preserve">B. Schondelmeier asked the group about this suggested change for turtle interaction to 3 to 1. </w:t>
      </w:r>
      <w:r w:rsidR="00EF7485">
        <w:rPr>
          <w:sz w:val="24"/>
          <w:szCs w:val="24"/>
        </w:rPr>
        <w:t xml:space="preserve">The Fishery Science Center said any vertical lines in the water are considered bad for turtles and </w:t>
      </w:r>
      <w:r w:rsidR="00EF7485">
        <w:rPr>
          <w:sz w:val="24"/>
          <w:szCs w:val="24"/>
        </w:rPr>
        <w:lastRenderedPageBreak/>
        <w:t xml:space="preserve">mammals.  </w:t>
      </w:r>
      <w:r>
        <w:rPr>
          <w:sz w:val="24"/>
        </w:rPr>
        <w:t xml:space="preserve">C. Bradshaw asked why turtles are a 3 and birds and mammals and fish are 1. Why do turtles seem to have more interactions versus all the other </w:t>
      </w:r>
      <w:r w:rsidR="009E3AC1">
        <w:rPr>
          <w:sz w:val="24"/>
        </w:rPr>
        <w:t>species?</w:t>
      </w:r>
      <w:r>
        <w:rPr>
          <w:sz w:val="24"/>
        </w:rPr>
        <w:t xml:space="preserve"> L. Benaka noted he will research this. N. Lengyel Costa noted any vertical line interaction counts. S. Murray noted there is evidence there can be an adverse effect on Sea Turtles. L. Benaka noted the Car</w:t>
      </w:r>
      <w:r w:rsidR="002A6693">
        <w:rPr>
          <w:sz w:val="24"/>
        </w:rPr>
        <w:t>ib</w:t>
      </w:r>
      <w:r>
        <w:rPr>
          <w:sz w:val="24"/>
        </w:rPr>
        <w:t>be</w:t>
      </w:r>
      <w:r w:rsidR="002A6693">
        <w:rPr>
          <w:sz w:val="24"/>
        </w:rPr>
        <w:t>a</w:t>
      </w:r>
      <w:r>
        <w:rPr>
          <w:sz w:val="24"/>
        </w:rPr>
        <w:t xml:space="preserve">n council will have to reconvene. J. Lee </w:t>
      </w:r>
      <w:r w:rsidR="002A6693">
        <w:rPr>
          <w:sz w:val="24"/>
        </w:rPr>
        <w:t>no</w:t>
      </w:r>
      <w:r w:rsidR="00EF7485">
        <w:rPr>
          <w:sz w:val="24"/>
        </w:rPr>
        <w:t>ted there is a new Caribbean buy up</w:t>
      </w:r>
      <w:r w:rsidR="002A6693">
        <w:rPr>
          <w:sz w:val="24"/>
        </w:rPr>
        <w:t xml:space="preserve"> with the level of take of turtles that are captured in trawl lines</w:t>
      </w:r>
      <w:r w:rsidR="00EF7485">
        <w:rPr>
          <w:sz w:val="24"/>
        </w:rPr>
        <w:t>.</w:t>
      </w:r>
      <w:r w:rsidR="002A6693">
        <w:rPr>
          <w:sz w:val="24"/>
        </w:rPr>
        <w:t xml:space="preserve"> H. Konell asked would you say Turtles have </w:t>
      </w:r>
      <w:r w:rsidR="00D56372">
        <w:rPr>
          <w:sz w:val="24"/>
        </w:rPr>
        <w:t>a</w:t>
      </w:r>
      <w:r w:rsidR="002A6693">
        <w:rPr>
          <w:sz w:val="24"/>
        </w:rPr>
        <w:t xml:space="preserve"> higher interaction then birds and fish. J. Lee noted yes. The group agreed by consen</w:t>
      </w:r>
      <w:r w:rsidR="004B3058">
        <w:rPr>
          <w:sz w:val="24"/>
        </w:rPr>
        <w:t>sus to reject the change and leave</w:t>
      </w:r>
      <w:r w:rsidR="002A6693">
        <w:rPr>
          <w:sz w:val="24"/>
        </w:rPr>
        <w:t xml:space="preserve"> it at a 3. </w:t>
      </w:r>
    </w:p>
    <w:p w14:paraId="2EFD42F7" w14:textId="47506EC9" w:rsidR="0077684F" w:rsidRPr="0077684F" w:rsidRDefault="0077684F" w:rsidP="00CA4689">
      <w:pPr>
        <w:rPr>
          <w:sz w:val="24"/>
          <w:u w:val="single"/>
        </w:rPr>
      </w:pPr>
      <w:r w:rsidRPr="00C01105">
        <w:rPr>
          <w:sz w:val="24"/>
          <w:u w:val="single"/>
        </w:rPr>
        <w:t>South Atlantic S/G Diving/ Spearfishing Fleet</w:t>
      </w:r>
    </w:p>
    <w:p w14:paraId="7D9B64FC" w14:textId="289F14D9" w:rsidR="0077684F" w:rsidRDefault="0077684F" w:rsidP="00CA4689">
      <w:pPr>
        <w:rPr>
          <w:sz w:val="24"/>
        </w:rPr>
      </w:pPr>
      <w:r>
        <w:rPr>
          <w:sz w:val="24"/>
        </w:rPr>
        <w:t>B. Schondelmeier asked the group about this suggested change for significant change in management from 3 to 0.</w:t>
      </w:r>
      <w:r w:rsidR="00C01105">
        <w:rPr>
          <w:sz w:val="24"/>
        </w:rPr>
        <w:t xml:space="preserve"> </w:t>
      </w:r>
      <w:r w:rsidR="00C01105">
        <w:rPr>
          <w:sz w:val="24"/>
          <w:szCs w:val="24"/>
        </w:rPr>
        <w:t>No change in Florida.</w:t>
      </w:r>
      <w:r>
        <w:rPr>
          <w:sz w:val="24"/>
        </w:rPr>
        <w:t xml:space="preserve"> D. Player noted South Carolina made it legal to fish with explosive spear tips. The group agreed by consensus to change from 3 to 1. </w:t>
      </w:r>
    </w:p>
    <w:p w14:paraId="02006262" w14:textId="2C280F66" w:rsidR="0077684F" w:rsidRPr="00413E2A" w:rsidRDefault="0077684F" w:rsidP="00CA4689">
      <w:pPr>
        <w:rPr>
          <w:sz w:val="24"/>
          <w:u w:val="single"/>
        </w:rPr>
      </w:pPr>
      <w:r w:rsidRPr="00413E2A">
        <w:rPr>
          <w:sz w:val="24"/>
          <w:u w:val="single"/>
        </w:rPr>
        <w:t>South Atlantic Snapper- Grouper bottom longline</w:t>
      </w:r>
    </w:p>
    <w:p w14:paraId="16608F28" w14:textId="1C625E44" w:rsidR="002A6693" w:rsidRDefault="002A6693" w:rsidP="00CA4689">
      <w:pPr>
        <w:rPr>
          <w:sz w:val="24"/>
        </w:rPr>
      </w:pPr>
      <w:r>
        <w:rPr>
          <w:sz w:val="24"/>
        </w:rPr>
        <w:t xml:space="preserve">B. Schondelmeier asked the group about this suggested change for change in landings from 3 to 0. The group agreed to reject the change. </w:t>
      </w:r>
    </w:p>
    <w:p w14:paraId="7E00C617" w14:textId="39AFC38A" w:rsidR="00413E2A" w:rsidRDefault="002A6693" w:rsidP="00CA4689">
      <w:pPr>
        <w:rPr>
          <w:sz w:val="24"/>
        </w:rPr>
      </w:pPr>
      <w:r>
        <w:rPr>
          <w:sz w:val="24"/>
        </w:rPr>
        <w:t>B. Schondelmeier asked the group about this suggested change for protected species interactions. J. Lee noted she would have to check the bird interactions, but there are turtle interactions.</w:t>
      </w:r>
      <w:r w:rsidR="00413E2A">
        <w:rPr>
          <w:sz w:val="24"/>
        </w:rPr>
        <w:t xml:space="preserve"> The group agreed to reject the protected species interaction change from 3 to 1. </w:t>
      </w:r>
    </w:p>
    <w:p w14:paraId="0B523877" w14:textId="0D9D200D" w:rsidR="00C01105" w:rsidRPr="00C01105" w:rsidRDefault="00413E2A" w:rsidP="00C01105">
      <w:pPr>
        <w:rPr>
          <w:sz w:val="24"/>
          <w:szCs w:val="24"/>
        </w:rPr>
      </w:pPr>
      <w:r w:rsidRPr="00C01105">
        <w:rPr>
          <w:sz w:val="24"/>
        </w:rPr>
        <w:t>B. Schondelmeier asked the group about this suggested change for bird interactions.</w:t>
      </w:r>
      <w:r w:rsidR="002A6693" w:rsidRPr="00C01105">
        <w:rPr>
          <w:sz w:val="24"/>
        </w:rPr>
        <w:t xml:space="preserve"> B. Schondelmeier noted birds do come down to the landings</w:t>
      </w:r>
      <w:r w:rsidR="00C01105" w:rsidRPr="00C01105">
        <w:rPr>
          <w:sz w:val="24"/>
        </w:rPr>
        <w:t xml:space="preserve">, and </w:t>
      </w:r>
      <w:r w:rsidR="00C01105" w:rsidRPr="00C01105">
        <w:rPr>
          <w:sz w:val="24"/>
          <w:szCs w:val="24"/>
        </w:rPr>
        <w:t>dive after hooks with bait on deployment and retrieval of longline gear</w:t>
      </w:r>
      <w:r w:rsidR="002A6693" w:rsidRPr="00C01105">
        <w:rPr>
          <w:sz w:val="24"/>
        </w:rPr>
        <w:t xml:space="preserve">. </w:t>
      </w:r>
      <w:r w:rsidR="004B3058">
        <w:rPr>
          <w:sz w:val="24"/>
        </w:rPr>
        <w:t>A Georgia or South Carolina representative commented</w:t>
      </w:r>
      <w:r w:rsidR="00C01105">
        <w:rPr>
          <w:sz w:val="24"/>
          <w:szCs w:val="24"/>
        </w:rPr>
        <w:t xml:space="preserve"> that fishers </w:t>
      </w:r>
      <w:r w:rsidR="00C01105" w:rsidRPr="00C01105">
        <w:rPr>
          <w:sz w:val="24"/>
          <w:szCs w:val="24"/>
        </w:rPr>
        <w:t>have to u</w:t>
      </w:r>
      <w:r w:rsidR="00C01105">
        <w:rPr>
          <w:sz w:val="24"/>
          <w:szCs w:val="24"/>
        </w:rPr>
        <w:t>se wire line which sinks fast. T</w:t>
      </w:r>
      <w:r w:rsidR="00C01105" w:rsidRPr="00C01105">
        <w:rPr>
          <w:sz w:val="24"/>
          <w:szCs w:val="24"/>
        </w:rPr>
        <w:t>here is a short</w:t>
      </w:r>
      <w:r w:rsidR="00C01105">
        <w:rPr>
          <w:sz w:val="24"/>
          <w:szCs w:val="24"/>
        </w:rPr>
        <w:t xml:space="preserve"> quota and low interactions with b</w:t>
      </w:r>
      <w:r w:rsidR="00C01105" w:rsidRPr="00C01105">
        <w:rPr>
          <w:sz w:val="24"/>
          <w:szCs w:val="24"/>
        </w:rPr>
        <w:t>irds.</w:t>
      </w:r>
    </w:p>
    <w:p w14:paraId="6C82C3D7" w14:textId="3846843B" w:rsidR="00413E2A" w:rsidRDefault="002A6693" w:rsidP="00413E2A">
      <w:pPr>
        <w:rPr>
          <w:sz w:val="24"/>
        </w:rPr>
      </w:pPr>
      <w:r>
        <w:rPr>
          <w:sz w:val="24"/>
        </w:rPr>
        <w:t xml:space="preserve">L. Benaka noted he will check National Fish reports. L. Benaka noted he has reports from 2010-2015 on Loggerhead sea turtles. 2014-2015 showed some interactions. However, he did not find evidence of bird interactions. </w:t>
      </w:r>
      <w:r w:rsidR="00413E2A">
        <w:rPr>
          <w:sz w:val="24"/>
        </w:rPr>
        <w:t>R. Hudson noted with South Atlantic Snapper- Grouper bottom longline</w:t>
      </w:r>
      <w:r w:rsidR="00C01105">
        <w:rPr>
          <w:sz w:val="24"/>
        </w:rPr>
        <w:t>,</w:t>
      </w:r>
      <w:r w:rsidR="00413E2A">
        <w:rPr>
          <w:sz w:val="24"/>
        </w:rPr>
        <w:t xml:space="preserve"> Golden Titlefish are mainly effected. </w:t>
      </w:r>
    </w:p>
    <w:p w14:paraId="09AEF790" w14:textId="3F7A19B4" w:rsidR="0090085B" w:rsidRDefault="0090085B" w:rsidP="00413E2A">
      <w:pPr>
        <w:rPr>
          <w:sz w:val="24"/>
        </w:rPr>
      </w:pPr>
      <w:r>
        <w:rPr>
          <w:sz w:val="24"/>
        </w:rPr>
        <w:t>R. Hudson noted fishers are not allowed to process other fish, but Golden Titlefish. M. Errigo noted this change only applies to offshore longline with Golden</w:t>
      </w:r>
      <w:r w:rsidR="00681DB4">
        <w:rPr>
          <w:sz w:val="24"/>
        </w:rPr>
        <w:t xml:space="preserve"> Title</w:t>
      </w:r>
      <w:r>
        <w:rPr>
          <w:sz w:val="24"/>
        </w:rPr>
        <w:t xml:space="preserve">fish. L. Benaka noted without any additional information to accept the change. </w:t>
      </w:r>
      <w:r w:rsidRPr="0090085B">
        <w:rPr>
          <w:sz w:val="24"/>
        </w:rPr>
        <w:t xml:space="preserve">The group agreed by </w:t>
      </w:r>
      <w:r>
        <w:rPr>
          <w:sz w:val="24"/>
        </w:rPr>
        <w:t xml:space="preserve">consensus to change from 3 to 1 for significant changes in management. </w:t>
      </w:r>
    </w:p>
    <w:p w14:paraId="7FB74BCC" w14:textId="1F259427" w:rsidR="002A6693" w:rsidRPr="002A6693" w:rsidRDefault="002A6693" w:rsidP="00CA4689">
      <w:pPr>
        <w:rPr>
          <w:sz w:val="24"/>
          <w:u w:val="single"/>
        </w:rPr>
      </w:pPr>
      <w:r w:rsidRPr="002A6693">
        <w:rPr>
          <w:sz w:val="24"/>
          <w:u w:val="single"/>
        </w:rPr>
        <w:t>South Atlantic Gulf of Mexico Spearfishing</w:t>
      </w:r>
    </w:p>
    <w:p w14:paraId="4F01C088" w14:textId="77777777" w:rsidR="0043532C" w:rsidRDefault="002A6693" w:rsidP="00CA4689">
      <w:pPr>
        <w:rPr>
          <w:sz w:val="24"/>
        </w:rPr>
      </w:pPr>
      <w:r>
        <w:rPr>
          <w:sz w:val="24"/>
        </w:rPr>
        <w:t xml:space="preserve">B. Schondelmeier asked the group about this suggested change for significant change in management from 3 to 0.  C. Bradshaw </w:t>
      </w:r>
      <w:r w:rsidR="00681DB4">
        <w:rPr>
          <w:sz w:val="24"/>
        </w:rPr>
        <w:t>suggested to</w:t>
      </w:r>
      <w:r>
        <w:rPr>
          <w:sz w:val="24"/>
        </w:rPr>
        <w:t xml:space="preserve"> change it to a 1 because there were some changes. The group agreed by consensus to change it from 3 to 1. </w:t>
      </w:r>
    </w:p>
    <w:p w14:paraId="3D3B9AC9" w14:textId="4FC83763" w:rsidR="002A6693" w:rsidRPr="0043532C" w:rsidRDefault="002A6693" w:rsidP="00CA4689">
      <w:pPr>
        <w:rPr>
          <w:sz w:val="24"/>
        </w:rPr>
      </w:pPr>
      <w:r w:rsidRPr="00413E2A">
        <w:rPr>
          <w:sz w:val="24"/>
          <w:u w:val="single"/>
        </w:rPr>
        <w:lastRenderedPageBreak/>
        <w:t xml:space="preserve">Deep water Shrimp Trawl </w:t>
      </w:r>
    </w:p>
    <w:p w14:paraId="08B8556C" w14:textId="1A474199" w:rsidR="00260997" w:rsidRDefault="002A6693" w:rsidP="00CA4689">
      <w:pPr>
        <w:rPr>
          <w:sz w:val="24"/>
        </w:rPr>
      </w:pPr>
      <w:r>
        <w:rPr>
          <w:sz w:val="24"/>
        </w:rPr>
        <w:t>B. Schondelmeier asked the group about this suggested change for amount of non-regular discards from 1 to 2. B. Schondelmeier asked how does limited observer trips mean discards decrease.</w:t>
      </w:r>
      <w:r w:rsidR="00260997">
        <w:rPr>
          <w:sz w:val="24"/>
        </w:rPr>
        <w:t xml:space="preserve"> M. Errigo noted the data sent was less than the fleets available. It was a database change. The group moved to accept this change. </w:t>
      </w:r>
    </w:p>
    <w:p w14:paraId="3D09E0ED" w14:textId="7478A300" w:rsidR="002A6693" w:rsidRDefault="002A6693" w:rsidP="00CA4689">
      <w:pPr>
        <w:rPr>
          <w:sz w:val="24"/>
        </w:rPr>
      </w:pPr>
      <w:r>
        <w:rPr>
          <w:sz w:val="24"/>
        </w:rPr>
        <w:t xml:space="preserve"> B. Schondelmeier asked the group about this suggested change for amount of regular discards from 2 to 4.</w:t>
      </w:r>
      <w:r w:rsidR="00260997" w:rsidRPr="00260997">
        <w:t xml:space="preserve"> </w:t>
      </w:r>
      <w:r w:rsidR="00260997" w:rsidRPr="00260997">
        <w:rPr>
          <w:sz w:val="24"/>
        </w:rPr>
        <w:t>The group moved to accept this change</w:t>
      </w:r>
      <w:r w:rsidR="00260997">
        <w:rPr>
          <w:sz w:val="24"/>
        </w:rPr>
        <w:t>.</w:t>
      </w:r>
    </w:p>
    <w:p w14:paraId="1AB21E07" w14:textId="22988CBA" w:rsidR="00260997" w:rsidRPr="0090085B" w:rsidRDefault="00260997" w:rsidP="00CA4689">
      <w:pPr>
        <w:rPr>
          <w:sz w:val="24"/>
          <w:u w:val="single"/>
        </w:rPr>
      </w:pPr>
      <w:r w:rsidRPr="0090085B">
        <w:rPr>
          <w:sz w:val="24"/>
          <w:u w:val="single"/>
        </w:rPr>
        <w:t>Florida Spiny American Lobster</w:t>
      </w:r>
    </w:p>
    <w:p w14:paraId="69009CCE" w14:textId="6899E75E" w:rsidR="00260997" w:rsidRDefault="00260997" w:rsidP="00CA4689">
      <w:pPr>
        <w:rPr>
          <w:sz w:val="24"/>
        </w:rPr>
      </w:pPr>
      <w:r>
        <w:rPr>
          <w:sz w:val="24"/>
        </w:rPr>
        <w:t>B. Schondelmeier asked the group about this suggested change for fleet name to remove ‘</w:t>
      </w:r>
      <w:r w:rsidR="00992EB4">
        <w:rPr>
          <w:sz w:val="24"/>
        </w:rPr>
        <w:t>American</w:t>
      </w:r>
      <w:r>
        <w:rPr>
          <w:sz w:val="24"/>
        </w:rPr>
        <w:t>’. The group moved to remove ‘</w:t>
      </w:r>
      <w:r w:rsidR="00992EB4">
        <w:rPr>
          <w:sz w:val="24"/>
        </w:rPr>
        <w:t>American</w:t>
      </w:r>
      <w:r>
        <w:rPr>
          <w:sz w:val="24"/>
        </w:rPr>
        <w:t xml:space="preserve">’ and add </w:t>
      </w:r>
      <w:r w:rsidR="00992EB4">
        <w:rPr>
          <w:sz w:val="24"/>
        </w:rPr>
        <w:t>Florida</w:t>
      </w:r>
      <w:r>
        <w:rPr>
          <w:sz w:val="24"/>
        </w:rPr>
        <w:t xml:space="preserve"> regionally by consensus. </w:t>
      </w:r>
    </w:p>
    <w:p w14:paraId="2B6D7925" w14:textId="687E0111" w:rsidR="00260997" w:rsidRPr="0090085B" w:rsidRDefault="00260997" w:rsidP="00CA4689">
      <w:pPr>
        <w:rPr>
          <w:sz w:val="24"/>
          <w:u w:val="single"/>
        </w:rPr>
      </w:pPr>
      <w:r w:rsidRPr="0090085B">
        <w:rPr>
          <w:sz w:val="24"/>
          <w:u w:val="single"/>
        </w:rPr>
        <w:t>Golden Crab Pot Fleet</w:t>
      </w:r>
    </w:p>
    <w:p w14:paraId="4099D49A" w14:textId="6083AAFA" w:rsidR="00260997" w:rsidRDefault="00260997" w:rsidP="00CA4689">
      <w:pPr>
        <w:rPr>
          <w:sz w:val="24"/>
        </w:rPr>
      </w:pPr>
      <w:r>
        <w:rPr>
          <w:sz w:val="24"/>
        </w:rPr>
        <w:t xml:space="preserve">M. Errigo noted there are no observer program for this fleet so the amount of non-regular discards goes from unknown to 3. B. Schondelmeier asked the group about changing all groups with no observer program to unknown. H. Konell noted what they are proposing is if there are no observer program for the fleets they would change non-reg discards from 3 to unknown. C. Uraneck noted for the fleet there is a spot to mark if there is not </w:t>
      </w:r>
      <w:r w:rsidR="00ED56CB">
        <w:rPr>
          <w:sz w:val="24"/>
        </w:rPr>
        <w:t>an</w:t>
      </w:r>
      <w:r>
        <w:rPr>
          <w:sz w:val="24"/>
        </w:rPr>
        <w:t xml:space="preserve"> observer program. N. Lengyel Costa noted she does not support that change due to history of matrix. This is quan</w:t>
      </w:r>
      <w:r w:rsidR="00C55A6A">
        <w:rPr>
          <w:sz w:val="24"/>
        </w:rPr>
        <w:t>titative</w:t>
      </w:r>
      <w:r w:rsidR="00ED56CB">
        <w:rPr>
          <w:sz w:val="24"/>
        </w:rPr>
        <w:t xml:space="preserve"> because it is</w:t>
      </w:r>
      <w:r>
        <w:rPr>
          <w:sz w:val="24"/>
        </w:rPr>
        <w:t xml:space="preserve"> based on the partner coming </w:t>
      </w:r>
      <w:r w:rsidR="00ED56CB">
        <w:rPr>
          <w:sz w:val="24"/>
        </w:rPr>
        <w:t>up with the calculated amount. N. Lengyel Costa noted i</w:t>
      </w:r>
      <w:r>
        <w:rPr>
          <w:sz w:val="24"/>
        </w:rPr>
        <w:t xml:space="preserve">t is difficult for the committee member to calculate and it reduces </w:t>
      </w:r>
      <w:r w:rsidR="00ED56CB">
        <w:rPr>
          <w:sz w:val="24"/>
        </w:rPr>
        <w:t>biasness. In some cases partners</w:t>
      </w:r>
      <w:r>
        <w:rPr>
          <w:sz w:val="24"/>
        </w:rPr>
        <w:t xml:space="preserve"> disagree with what the observer says. B. Schondelmeier noted there are other programs that</w:t>
      </w:r>
      <w:r w:rsidR="00C55A6A">
        <w:rPr>
          <w:sz w:val="24"/>
        </w:rPr>
        <w:t xml:space="preserve"> have expertise</w:t>
      </w:r>
      <w:r>
        <w:rPr>
          <w:sz w:val="24"/>
        </w:rPr>
        <w:t xml:space="preserve"> calculate </w:t>
      </w:r>
      <w:r w:rsidR="00C55A6A">
        <w:rPr>
          <w:sz w:val="24"/>
        </w:rPr>
        <w:t xml:space="preserve">quantitatively. H. Konell proposed to M. Errigo would he be okay if the amount of </w:t>
      </w:r>
      <w:r w:rsidR="00ED56CB">
        <w:rPr>
          <w:sz w:val="24"/>
        </w:rPr>
        <w:t>non-regulatory</w:t>
      </w:r>
      <w:r w:rsidR="00C55A6A">
        <w:rPr>
          <w:sz w:val="24"/>
        </w:rPr>
        <w:t xml:space="preserve"> and regulatory discards change to bycatch program to reflect the lack of an observer program. B. Schondelmeier asked the group if it would be okay if the amount of </w:t>
      </w:r>
      <w:r w:rsidR="00ED56CB">
        <w:rPr>
          <w:sz w:val="24"/>
        </w:rPr>
        <w:t>non-regulatory</w:t>
      </w:r>
      <w:r w:rsidR="00C55A6A">
        <w:rPr>
          <w:sz w:val="24"/>
        </w:rPr>
        <w:t xml:space="preserve"> and regulatory discards change to bycatch program to reflect the lack of an observer program. The group agreed. </w:t>
      </w:r>
    </w:p>
    <w:p w14:paraId="541EE048" w14:textId="7DD317ED" w:rsidR="00C55A6A" w:rsidRPr="0090085B" w:rsidRDefault="00C55A6A" w:rsidP="00CA4689">
      <w:pPr>
        <w:rPr>
          <w:sz w:val="24"/>
          <w:u w:val="single"/>
        </w:rPr>
      </w:pPr>
      <w:r w:rsidRPr="0090085B">
        <w:rPr>
          <w:sz w:val="24"/>
          <w:u w:val="single"/>
        </w:rPr>
        <w:t>Greenstick Trolling Fleet</w:t>
      </w:r>
    </w:p>
    <w:p w14:paraId="515B8ED1" w14:textId="39D027CE" w:rsidR="00260997" w:rsidRDefault="00C55A6A" w:rsidP="00CA4689">
      <w:pPr>
        <w:rPr>
          <w:sz w:val="24"/>
        </w:rPr>
      </w:pPr>
      <w:r>
        <w:rPr>
          <w:sz w:val="24"/>
        </w:rPr>
        <w:t xml:space="preserve">B. Schondelmeier asked the group about this suggested change for amount of regulatory and </w:t>
      </w:r>
      <w:r w:rsidR="00ED56CB">
        <w:rPr>
          <w:sz w:val="24"/>
        </w:rPr>
        <w:t>non-regulatory</w:t>
      </w:r>
      <w:r>
        <w:rPr>
          <w:sz w:val="24"/>
        </w:rPr>
        <w:t xml:space="preserve"> </w:t>
      </w:r>
      <w:r w:rsidR="00ED56CB">
        <w:rPr>
          <w:sz w:val="24"/>
        </w:rPr>
        <w:t>discards</w:t>
      </w:r>
      <w:r>
        <w:rPr>
          <w:sz w:val="24"/>
        </w:rPr>
        <w:t>. To change to bycatch program to reflect the lack of an observer program.</w:t>
      </w:r>
      <w:r w:rsidR="009E3AC1">
        <w:rPr>
          <w:sz w:val="24"/>
          <w:szCs w:val="24"/>
        </w:rPr>
        <w:t xml:space="preserve">  </w:t>
      </w:r>
      <w:r>
        <w:rPr>
          <w:sz w:val="24"/>
        </w:rPr>
        <w:t>The group agre</w:t>
      </w:r>
      <w:r w:rsidR="0090085B">
        <w:rPr>
          <w:sz w:val="24"/>
        </w:rPr>
        <w:t xml:space="preserve">ed on this change by </w:t>
      </w:r>
      <w:r w:rsidR="00ED56CB">
        <w:rPr>
          <w:sz w:val="24"/>
        </w:rPr>
        <w:t>consensus</w:t>
      </w:r>
      <w:r w:rsidR="0090085B">
        <w:rPr>
          <w:sz w:val="24"/>
        </w:rPr>
        <w:t xml:space="preserve">. </w:t>
      </w:r>
    </w:p>
    <w:p w14:paraId="0193CD20" w14:textId="4ACC9473" w:rsidR="009E3AC1" w:rsidRDefault="009E3AC1" w:rsidP="00CA4689">
      <w:pPr>
        <w:rPr>
          <w:sz w:val="24"/>
        </w:rPr>
      </w:pPr>
      <w:r>
        <w:rPr>
          <w:sz w:val="24"/>
        </w:rPr>
        <w:t xml:space="preserve">The </w:t>
      </w:r>
      <w:r>
        <w:rPr>
          <w:sz w:val="24"/>
          <w:szCs w:val="24"/>
        </w:rPr>
        <w:t xml:space="preserve">significant management change to 0 was approved. </w:t>
      </w:r>
    </w:p>
    <w:p w14:paraId="77CDC5BE" w14:textId="63D0D5B4" w:rsidR="0077684F" w:rsidRPr="0045040D" w:rsidRDefault="00413E2A" w:rsidP="00CA4689">
      <w:pPr>
        <w:rPr>
          <w:sz w:val="24"/>
          <w:u w:val="single"/>
        </w:rPr>
      </w:pPr>
      <w:r w:rsidRPr="0045040D">
        <w:rPr>
          <w:sz w:val="24"/>
          <w:u w:val="single"/>
        </w:rPr>
        <w:t>Mid Atlantic Hand line</w:t>
      </w:r>
    </w:p>
    <w:p w14:paraId="1B40FA5B" w14:textId="6032260F" w:rsidR="00413E2A" w:rsidRDefault="00413E2A" w:rsidP="00CA4689">
      <w:pPr>
        <w:rPr>
          <w:sz w:val="24"/>
        </w:rPr>
      </w:pPr>
      <w:r>
        <w:rPr>
          <w:sz w:val="24"/>
        </w:rPr>
        <w:t xml:space="preserve">B. Schondelmeier asked the group about this suggested change for significant change in management from 1 to 3. S. Murray noted if it is just the amount of discards being evaluated it would not matter. If you are including amount of dead discards that would change things. N. Lengyel Costa noted maybe the amount of discards need </w:t>
      </w:r>
      <w:r w:rsidR="00ED56CB">
        <w:rPr>
          <w:sz w:val="24"/>
        </w:rPr>
        <w:t xml:space="preserve">to be clarified to know if we are </w:t>
      </w:r>
      <w:r>
        <w:rPr>
          <w:sz w:val="24"/>
        </w:rPr>
        <w:lastRenderedPageBreak/>
        <w:t xml:space="preserve">including discards, or dead discards. H. Konell stated they never evaluated just dead discards. N. Lengyel Costa noted she would affect the change from 1 to 3 based on quota. </w:t>
      </w:r>
      <w:r w:rsidR="0045040D">
        <w:rPr>
          <w:sz w:val="24"/>
        </w:rPr>
        <w:t xml:space="preserve">The group agreed the significant change in management applies to reduced commercial quota. The group agreed to accept this change by consensus. </w:t>
      </w:r>
    </w:p>
    <w:p w14:paraId="22A0F6C8" w14:textId="77777777" w:rsidR="00413E2A" w:rsidRPr="0045040D" w:rsidRDefault="00413E2A" w:rsidP="00CA4689">
      <w:pPr>
        <w:rPr>
          <w:sz w:val="24"/>
          <w:u w:val="single"/>
        </w:rPr>
      </w:pPr>
      <w:r w:rsidRPr="0045040D">
        <w:rPr>
          <w:sz w:val="24"/>
          <w:u w:val="single"/>
        </w:rPr>
        <w:t xml:space="preserve">New England Hand line </w:t>
      </w:r>
    </w:p>
    <w:p w14:paraId="1084BFC3" w14:textId="615F379D" w:rsidR="0045040D" w:rsidRDefault="00413E2A" w:rsidP="0045040D">
      <w:pPr>
        <w:rPr>
          <w:sz w:val="24"/>
        </w:rPr>
      </w:pPr>
      <w:r>
        <w:rPr>
          <w:sz w:val="24"/>
        </w:rPr>
        <w:t>B. Schondelmeier asked the group about this suggested change for significant change in management from 1 to 3.</w:t>
      </w:r>
      <w:r w:rsidR="008A6B66">
        <w:rPr>
          <w:sz w:val="24"/>
        </w:rPr>
        <w:t xml:space="preserve"> </w:t>
      </w:r>
      <w:r w:rsidR="008A6B66">
        <w:rPr>
          <w:sz w:val="24"/>
          <w:szCs w:val="24"/>
        </w:rPr>
        <w:t xml:space="preserve">Due to requiring circle hooks when targeting striped bass and reduced quota. </w:t>
      </w:r>
      <w:r w:rsidR="0045040D">
        <w:rPr>
          <w:sz w:val="24"/>
        </w:rPr>
        <w:t xml:space="preserve">The group agreed the significant change in management applies to reduced commercial quota. </w:t>
      </w:r>
      <w:r w:rsidR="0045040D" w:rsidRPr="0045040D">
        <w:rPr>
          <w:sz w:val="24"/>
        </w:rPr>
        <w:t>The group agreed to accept this change by consensus.</w:t>
      </w:r>
    </w:p>
    <w:p w14:paraId="0BF2228A" w14:textId="0BD01EC9" w:rsidR="00C7294A" w:rsidRPr="00C7294A" w:rsidRDefault="00C7294A" w:rsidP="0045040D">
      <w:pPr>
        <w:rPr>
          <w:b/>
          <w:sz w:val="24"/>
        </w:rPr>
      </w:pPr>
      <w:r w:rsidRPr="00C7294A">
        <w:rPr>
          <w:b/>
          <w:sz w:val="24"/>
        </w:rPr>
        <w:t xml:space="preserve">Break </w:t>
      </w:r>
    </w:p>
    <w:p w14:paraId="6D73BABF" w14:textId="293B0D23" w:rsidR="00C7294A" w:rsidRDefault="00C7294A" w:rsidP="0045040D">
      <w:pPr>
        <w:rPr>
          <w:sz w:val="24"/>
        </w:rPr>
      </w:pPr>
      <w:r>
        <w:rPr>
          <w:sz w:val="24"/>
        </w:rPr>
        <w:t>10:35am-10:45am</w:t>
      </w:r>
    </w:p>
    <w:p w14:paraId="7F20556A" w14:textId="71CFC81D" w:rsidR="0045040D" w:rsidRPr="00260997" w:rsidRDefault="0045040D" w:rsidP="0045040D">
      <w:pPr>
        <w:rPr>
          <w:sz w:val="24"/>
          <w:u w:val="single"/>
        </w:rPr>
      </w:pPr>
      <w:r w:rsidRPr="00260997">
        <w:rPr>
          <w:sz w:val="24"/>
          <w:u w:val="single"/>
        </w:rPr>
        <w:t>Pelagic H&amp;L Fleet South</w:t>
      </w:r>
    </w:p>
    <w:p w14:paraId="6D22F9A3" w14:textId="15B344E8" w:rsidR="0045040D" w:rsidRDefault="0045040D" w:rsidP="0045040D">
      <w:pPr>
        <w:rPr>
          <w:sz w:val="24"/>
        </w:rPr>
      </w:pPr>
      <w:r>
        <w:rPr>
          <w:sz w:val="24"/>
        </w:rPr>
        <w:t xml:space="preserve">B. Schondelmeier asked the group about this suggested change for </w:t>
      </w:r>
      <w:r w:rsidR="00C55A6A">
        <w:rPr>
          <w:sz w:val="24"/>
        </w:rPr>
        <w:t xml:space="preserve">amount of regulatory and </w:t>
      </w:r>
      <w:r w:rsidR="009E3AC1">
        <w:rPr>
          <w:sz w:val="24"/>
        </w:rPr>
        <w:t>non-regulatory</w:t>
      </w:r>
      <w:r w:rsidR="00C55A6A">
        <w:rPr>
          <w:sz w:val="24"/>
        </w:rPr>
        <w:t xml:space="preserve"> </w:t>
      </w:r>
      <w:r w:rsidR="009E3AC1">
        <w:rPr>
          <w:sz w:val="24"/>
        </w:rPr>
        <w:t>discards</w:t>
      </w:r>
      <w:r w:rsidR="00C55A6A">
        <w:rPr>
          <w:sz w:val="24"/>
        </w:rPr>
        <w:t xml:space="preserve">. To change to bycatch program to reflect the lack of an observer program. The group agreed on this change by </w:t>
      </w:r>
      <w:r w:rsidR="0090085B">
        <w:rPr>
          <w:sz w:val="24"/>
        </w:rPr>
        <w:t>consensus</w:t>
      </w:r>
      <w:r w:rsidR="00C55A6A">
        <w:rPr>
          <w:sz w:val="24"/>
        </w:rPr>
        <w:t xml:space="preserve">. </w:t>
      </w:r>
    </w:p>
    <w:p w14:paraId="6FA9470A" w14:textId="46DF4111" w:rsidR="0090085B" w:rsidRDefault="00E51198" w:rsidP="0045040D">
      <w:pPr>
        <w:rPr>
          <w:sz w:val="24"/>
        </w:rPr>
      </w:pPr>
      <w:r>
        <w:rPr>
          <w:sz w:val="24"/>
        </w:rPr>
        <w:t>M. Err</w:t>
      </w:r>
      <w:r w:rsidR="0090085B">
        <w:rPr>
          <w:sz w:val="24"/>
        </w:rPr>
        <w:t>i</w:t>
      </w:r>
      <w:r>
        <w:rPr>
          <w:sz w:val="24"/>
        </w:rPr>
        <w:t>g</w:t>
      </w:r>
      <w:r w:rsidR="0090085B">
        <w:rPr>
          <w:sz w:val="24"/>
        </w:rPr>
        <w:t xml:space="preserve">o noted this is covering Mackerel, and the region would be South of </w:t>
      </w:r>
      <w:r w:rsidR="009E3AC1">
        <w:rPr>
          <w:sz w:val="24"/>
        </w:rPr>
        <w:t>H</w:t>
      </w:r>
      <w:r w:rsidR="009E3AC1" w:rsidRPr="009E3AC1">
        <w:rPr>
          <w:sz w:val="24"/>
        </w:rPr>
        <w:t>atteras</w:t>
      </w:r>
      <w:r w:rsidR="009E3AC1">
        <w:rPr>
          <w:sz w:val="24"/>
        </w:rPr>
        <w:t xml:space="preserve"> f</w:t>
      </w:r>
      <w:r w:rsidR="0090085B">
        <w:rPr>
          <w:sz w:val="24"/>
        </w:rPr>
        <w:t xml:space="preserve">or hook and line. B. Schondelmeier asked the group about this suggested change for mammal interactions to be a 1. The group agreed. </w:t>
      </w:r>
    </w:p>
    <w:p w14:paraId="54A954A0" w14:textId="522EFCE9" w:rsidR="0045040D" w:rsidRPr="0090085B" w:rsidRDefault="0090085B" w:rsidP="0045040D">
      <w:pPr>
        <w:rPr>
          <w:sz w:val="24"/>
          <w:u w:val="single"/>
        </w:rPr>
      </w:pPr>
      <w:r>
        <w:rPr>
          <w:sz w:val="24"/>
          <w:u w:val="single"/>
        </w:rPr>
        <w:t>Snapper Grouper H&amp; L</w:t>
      </w:r>
      <w:r w:rsidR="00C55A6A" w:rsidRPr="0090085B">
        <w:rPr>
          <w:sz w:val="24"/>
          <w:u w:val="single"/>
        </w:rPr>
        <w:t xml:space="preserve"> Fleet South</w:t>
      </w:r>
    </w:p>
    <w:p w14:paraId="5F3FC7EF" w14:textId="17F3796C" w:rsidR="00C55A6A" w:rsidRDefault="00C55A6A" w:rsidP="00C55A6A">
      <w:pPr>
        <w:rPr>
          <w:sz w:val="24"/>
        </w:rPr>
      </w:pPr>
      <w:r>
        <w:rPr>
          <w:sz w:val="24"/>
        </w:rPr>
        <w:t xml:space="preserve">B. Schondelmeier asked the group about this suggested change for amount of regulatory and </w:t>
      </w:r>
      <w:r w:rsidR="009E3AC1">
        <w:rPr>
          <w:sz w:val="24"/>
        </w:rPr>
        <w:t>non-regulatory</w:t>
      </w:r>
      <w:r>
        <w:rPr>
          <w:sz w:val="24"/>
        </w:rPr>
        <w:t xml:space="preserve"> </w:t>
      </w:r>
      <w:r w:rsidR="009E3AC1">
        <w:rPr>
          <w:sz w:val="24"/>
        </w:rPr>
        <w:t>discards</w:t>
      </w:r>
      <w:r>
        <w:rPr>
          <w:sz w:val="24"/>
        </w:rPr>
        <w:t xml:space="preserve">. To change to bycatch program to reflect the lack of an observer program. The group agreed on this change by </w:t>
      </w:r>
      <w:r w:rsidR="009E3AC1">
        <w:rPr>
          <w:sz w:val="24"/>
        </w:rPr>
        <w:t>consensus</w:t>
      </w:r>
      <w:r>
        <w:rPr>
          <w:sz w:val="24"/>
        </w:rPr>
        <w:t xml:space="preserve">. </w:t>
      </w:r>
    </w:p>
    <w:p w14:paraId="1C9C3BE1" w14:textId="62CB8412" w:rsidR="00C55A6A" w:rsidRPr="007E5B89" w:rsidRDefault="00C55A6A" w:rsidP="00C55A6A">
      <w:pPr>
        <w:rPr>
          <w:sz w:val="24"/>
          <w:u w:val="single"/>
        </w:rPr>
      </w:pPr>
      <w:r w:rsidRPr="007E5B89">
        <w:rPr>
          <w:sz w:val="24"/>
          <w:u w:val="single"/>
        </w:rPr>
        <w:t>South Atlantic Black Sea Bass Pot</w:t>
      </w:r>
    </w:p>
    <w:p w14:paraId="34968626" w14:textId="2D139956" w:rsidR="00C55A6A" w:rsidRDefault="00C55A6A" w:rsidP="00C55A6A">
      <w:pPr>
        <w:rPr>
          <w:sz w:val="24"/>
        </w:rPr>
      </w:pPr>
      <w:r>
        <w:rPr>
          <w:sz w:val="24"/>
        </w:rPr>
        <w:t xml:space="preserve">B. Schondelmeier asked the group about this suggested change for amount of regulatory and </w:t>
      </w:r>
      <w:r w:rsidR="009E3AC1">
        <w:rPr>
          <w:sz w:val="24"/>
        </w:rPr>
        <w:t>non-regulatory</w:t>
      </w:r>
      <w:r>
        <w:rPr>
          <w:sz w:val="24"/>
        </w:rPr>
        <w:t xml:space="preserve"> </w:t>
      </w:r>
      <w:r w:rsidR="009E3AC1">
        <w:rPr>
          <w:sz w:val="24"/>
        </w:rPr>
        <w:t>discards</w:t>
      </w:r>
      <w:r>
        <w:rPr>
          <w:sz w:val="24"/>
        </w:rPr>
        <w:t xml:space="preserve">. To change to bycatch program to reflect the lack of an observer program. The group agreed on this change by </w:t>
      </w:r>
      <w:r w:rsidR="009E3AC1">
        <w:rPr>
          <w:sz w:val="24"/>
        </w:rPr>
        <w:t>consensus</w:t>
      </w:r>
      <w:r>
        <w:rPr>
          <w:sz w:val="24"/>
        </w:rPr>
        <w:t>.</w:t>
      </w:r>
      <w:r w:rsidR="000D423A">
        <w:rPr>
          <w:sz w:val="24"/>
        </w:rPr>
        <w:t xml:space="preserve"> </w:t>
      </w:r>
    </w:p>
    <w:p w14:paraId="01A11B2D" w14:textId="05999688" w:rsidR="00C55A6A" w:rsidRDefault="00C55A6A" w:rsidP="00C55A6A">
      <w:pPr>
        <w:rPr>
          <w:sz w:val="24"/>
        </w:rPr>
      </w:pPr>
      <w:r>
        <w:rPr>
          <w:sz w:val="24"/>
        </w:rPr>
        <w:t>D. Player noted there is no bycatch program. D. Player noted there are some discards. H. Konell noted the amount of regulatory d</w:t>
      </w:r>
      <w:r w:rsidR="009E3AC1">
        <w:rPr>
          <w:sz w:val="24"/>
        </w:rPr>
        <w:t>i</w:t>
      </w:r>
      <w:r>
        <w:rPr>
          <w:sz w:val="24"/>
        </w:rPr>
        <w:t xml:space="preserve">scards for this fleet is a 0. B. Schondelmeier asked the group about this suggested change for amount of regulatory and </w:t>
      </w:r>
      <w:r w:rsidR="009E3AC1">
        <w:rPr>
          <w:sz w:val="24"/>
        </w:rPr>
        <w:t>non-regulatory</w:t>
      </w:r>
      <w:r>
        <w:rPr>
          <w:sz w:val="24"/>
        </w:rPr>
        <w:t xml:space="preserve"> </w:t>
      </w:r>
      <w:r w:rsidR="009E3AC1">
        <w:rPr>
          <w:sz w:val="24"/>
        </w:rPr>
        <w:t>discards</w:t>
      </w:r>
      <w:r>
        <w:rPr>
          <w:sz w:val="24"/>
        </w:rPr>
        <w:t xml:space="preserve">. To change to bycatch program to reflect the lack of an observer program. The group agreed on this change by </w:t>
      </w:r>
      <w:r w:rsidR="009E3AC1">
        <w:rPr>
          <w:sz w:val="24"/>
        </w:rPr>
        <w:t>consensus</w:t>
      </w:r>
      <w:r>
        <w:rPr>
          <w:sz w:val="24"/>
        </w:rPr>
        <w:t xml:space="preserve">. </w:t>
      </w:r>
    </w:p>
    <w:p w14:paraId="3F8258DF" w14:textId="012C017C" w:rsidR="000D423A" w:rsidRDefault="000D423A" w:rsidP="00C55A6A">
      <w:pPr>
        <w:rPr>
          <w:sz w:val="24"/>
        </w:rPr>
      </w:pPr>
      <w:r>
        <w:rPr>
          <w:sz w:val="24"/>
        </w:rPr>
        <w:t xml:space="preserve">B. Schondelmeier asked the group about this suggested change for significant changes in management to 0.M. Errigo agreed. </w:t>
      </w:r>
    </w:p>
    <w:p w14:paraId="1553CF9E" w14:textId="2C146B2E" w:rsidR="00C55A6A" w:rsidRPr="00C55A6A" w:rsidRDefault="00C55A6A" w:rsidP="00C55A6A">
      <w:pPr>
        <w:rPr>
          <w:sz w:val="24"/>
          <w:u w:val="single"/>
        </w:rPr>
      </w:pPr>
      <w:r w:rsidRPr="00C55A6A">
        <w:rPr>
          <w:sz w:val="24"/>
          <w:u w:val="single"/>
        </w:rPr>
        <w:lastRenderedPageBreak/>
        <w:t>South Atlantic buoy gear</w:t>
      </w:r>
    </w:p>
    <w:p w14:paraId="6A286CD9" w14:textId="3B3C0AF4" w:rsidR="00C55A6A" w:rsidRDefault="00C55A6A" w:rsidP="00C55A6A">
      <w:pPr>
        <w:rPr>
          <w:sz w:val="24"/>
        </w:rPr>
      </w:pPr>
      <w:r>
        <w:rPr>
          <w:sz w:val="24"/>
        </w:rPr>
        <w:t xml:space="preserve">B. Schondelmeier asked the group about this suggested change for amount of regulatory and </w:t>
      </w:r>
      <w:r w:rsidR="00DF114F">
        <w:rPr>
          <w:sz w:val="24"/>
        </w:rPr>
        <w:t>non-regulatory</w:t>
      </w:r>
      <w:r>
        <w:rPr>
          <w:sz w:val="24"/>
        </w:rPr>
        <w:t xml:space="preserve"> </w:t>
      </w:r>
      <w:r w:rsidR="00DF114F">
        <w:rPr>
          <w:sz w:val="24"/>
        </w:rPr>
        <w:t>discards</w:t>
      </w:r>
      <w:r>
        <w:rPr>
          <w:sz w:val="24"/>
        </w:rPr>
        <w:t xml:space="preserve">. To change to bycatch program to reflect the lack of an observer program. The group agreed on this change by </w:t>
      </w:r>
      <w:r w:rsidR="00DF114F">
        <w:rPr>
          <w:sz w:val="24"/>
        </w:rPr>
        <w:t>consensus</w:t>
      </w:r>
      <w:r>
        <w:rPr>
          <w:sz w:val="24"/>
        </w:rPr>
        <w:t xml:space="preserve">. L. Benaka noted there could be a bycatch program. C. Bradshaw noted in </w:t>
      </w:r>
      <w:r w:rsidR="00DF114F">
        <w:rPr>
          <w:sz w:val="24"/>
        </w:rPr>
        <w:t>Florida</w:t>
      </w:r>
      <w:r>
        <w:rPr>
          <w:sz w:val="24"/>
        </w:rPr>
        <w:t xml:space="preserve"> they fish with 40-50 buoys, but the number of hooks is less than 10. C. Bradshaw noted no one has a short enough line to have it vertical on the water column. The buoys are </w:t>
      </w:r>
      <w:r w:rsidR="007E5B89">
        <w:rPr>
          <w:sz w:val="24"/>
        </w:rPr>
        <w:t xml:space="preserve">not the best quality. L. Benaka noted he was referring to buoys that reduce pelagic fisheries. L. Benaka stated the SAFMC has to revamp their rules by </w:t>
      </w:r>
      <w:r w:rsidR="00551037">
        <w:rPr>
          <w:sz w:val="24"/>
        </w:rPr>
        <w:t>2022 for fisheries gear. M. Errig</w:t>
      </w:r>
      <w:r w:rsidR="007E5B89">
        <w:rPr>
          <w:sz w:val="24"/>
        </w:rPr>
        <w:t xml:space="preserve">o noted he is not sure how buoys would go with the revamp. B. Schondelmeier noted target species are large coastal </w:t>
      </w:r>
      <w:r w:rsidR="00DF114F">
        <w:rPr>
          <w:sz w:val="24"/>
        </w:rPr>
        <w:t>S</w:t>
      </w:r>
      <w:r w:rsidR="007E5B89">
        <w:rPr>
          <w:sz w:val="24"/>
        </w:rPr>
        <w:t>harks,</w:t>
      </w:r>
      <w:r w:rsidR="00DF114F">
        <w:rPr>
          <w:sz w:val="24"/>
        </w:rPr>
        <w:t xml:space="preserve"> Y</w:t>
      </w:r>
      <w:r w:rsidR="007E5B89">
        <w:rPr>
          <w:sz w:val="24"/>
        </w:rPr>
        <w:t xml:space="preserve">ellowfin </w:t>
      </w:r>
      <w:r w:rsidR="00DF114F">
        <w:rPr>
          <w:sz w:val="24"/>
        </w:rPr>
        <w:t>Tuna, T</w:t>
      </w:r>
      <w:r w:rsidR="007E5B89">
        <w:rPr>
          <w:sz w:val="24"/>
        </w:rPr>
        <w:t xml:space="preserve">itlefish, and Bluefin </w:t>
      </w:r>
      <w:r w:rsidR="00DF114F">
        <w:rPr>
          <w:sz w:val="24"/>
        </w:rPr>
        <w:t>T</w:t>
      </w:r>
      <w:r w:rsidR="007E5B89">
        <w:rPr>
          <w:sz w:val="24"/>
        </w:rPr>
        <w:t xml:space="preserve">una etc. C. Bradshaw noted in the south </w:t>
      </w:r>
      <w:r w:rsidR="000D423A">
        <w:rPr>
          <w:sz w:val="24"/>
        </w:rPr>
        <w:t>Atlantic</w:t>
      </w:r>
      <w:r w:rsidR="007E5B89">
        <w:rPr>
          <w:sz w:val="24"/>
        </w:rPr>
        <w:t xml:space="preserve"> side there are grouper and snapper grouper behind affected. D. Player noted it is primary</w:t>
      </w:r>
      <w:r w:rsidR="000D423A">
        <w:rPr>
          <w:sz w:val="24"/>
        </w:rPr>
        <w:t xml:space="preserve"> Tilefish</w:t>
      </w:r>
      <w:r w:rsidR="007E5B89">
        <w:rPr>
          <w:sz w:val="24"/>
        </w:rPr>
        <w:t xml:space="preserve"> and grouper.</w:t>
      </w:r>
    </w:p>
    <w:p w14:paraId="5125B68B" w14:textId="77777777" w:rsidR="000D423A" w:rsidRDefault="000D423A" w:rsidP="00C55A6A">
      <w:pPr>
        <w:rPr>
          <w:sz w:val="24"/>
          <w:u w:val="single"/>
        </w:rPr>
      </w:pPr>
    </w:p>
    <w:p w14:paraId="18E4CE8F" w14:textId="71B132F9" w:rsidR="000D423A" w:rsidRPr="000D423A" w:rsidRDefault="000D423A" w:rsidP="00C55A6A">
      <w:pPr>
        <w:rPr>
          <w:sz w:val="24"/>
          <w:u w:val="single"/>
        </w:rPr>
      </w:pPr>
      <w:r w:rsidRPr="000D423A">
        <w:rPr>
          <w:sz w:val="24"/>
          <w:u w:val="single"/>
        </w:rPr>
        <w:t>South Atlantic Shrimp Trawl</w:t>
      </w:r>
    </w:p>
    <w:p w14:paraId="4D73E1FB" w14:textId="667C29D5" w:rsidR="000D423A" w:rsidRDefault="00DF114F" w:rsidP="00C55A6A">
      <w:pPr>
        <w:rPr>
          <w:sz w:val="24"/>
        </w:rPr>
      </w:pPr>
      <w:r>
        <w:rPr>
          <w:sz w:val="24"/>
        </w:rPr>
        <w:t>M.</w:t>
      </w:r>
      <w:r w:rsidR="000D423A">
        <w:rPr>
          <w:sz w:val="24"/>
        </w:rPr>
        <w:t xml:space="preserve"> Errigo noted the South Atlantic Sk</w:t>
      </w:r>
      <w:r w:rsidR="00CA11AE">
        <w:rPr>
          <w:sz w:val="24"/>
        </w:rPr>
        <w:t>immer trawls changed to have TED’</w:t>
      </w:r>
      <w:r w:rsidR="000D423A">
        <w:rPr>
          <w:sz w:val="24"/>
        </w:rPr>
        <w:t xml:space="preserve">s now. B. Schondelmeier asked the group about this suggested change for significant change in management from 0 to 1. C. Davis noted in Virginia on Virginia </w:t>
      </w:r>
      <w:r>
        <w:rPr>
          <w:sz w:val="24"/>
        </w:rPr>
        <w:t>Beach</w:t>
      </w:r>
      <w:r w:rsidR="000D423A">
        <w:rPr>
          <w:sz w:val="24"/>
        </w:rPr>
        <w:t xml:space="preserve"> they have a brand new bean trawl. They have seen an increase of out of state trawls fishing in out of state waters. There are also a large number of shrimp trawls. </w:t>
      </w:r>
    </w:p>
    <w:p w14:paraId="1C164B61" w14:textId="05E1425C" w:rsidR="000D423A" w:rsidRPr="000D423A" w:rsidRDefault="000D423A" w:rsidP="00C55A6A">
      <w:pPr>
        <w:rPr>
          <w:sz w:val="24"/>
          <w:u w:val="single"/>
        </w:rPr>
      </w:pPr>
      <w:r w:rsidRPr="000D423A">
        <w:rPr>
          <w:sz w:val="24"/>
          <w:u w:val="single"/>
        </w:rPr>
        <w:t xml:space="preserve">South Atlantic shrimp trawl roller </w:t>
      </w:r>
    </w:p>
    <w:p w14:paraId="0AA52867" w14:textId="4670821C" w:rsidR="000D423A" w:rsidRDefault="000D423A" w:rsidP="00C55A6A">
      <w:pPr>
        <w:rPr>
          <w:sz w:val="24"/>
        </w:rPr>
      </w:pPr>
      <w:r>
        <w:rPr>
          <w:sz w:val="24"/>
        </w:rPr>
        <w:t xml:space="preserve">B. Schondelmeier asked the group about this suggested change for significant change in management from 0 to1. The group agreed by consensus. </w:t>
      </w:r>
    </w:p>
    <w:p w14:paraId="454E90B8" w14:textId="77777777" w:rsidR="000D423A" w:rsidRDefault="000D423A" w:rsidP="00C55A6A">
      <w:pPr>
        <w:rPr>
          <w:sz w:val="24"/>
          <w:u w:val="single"/>
        </w:rPr>
      </w:pPr>
    </w:p>
    <w:p w14:paraId="12EBC725" w14:textId="573F3144" w:rsidR="000D423A" w:rsidRPr="000D423A" w:rsidRDefault="000D423A" w:rsidP="00C55A6A">
      <w:pPr>
        <w:rPr>
          <w:sz w:val="24"/>
          <w:u w:val="single"/>
        </w:rPr>
      </w:pPr>
      <w:r w:rsidRPr="000D423A">
        <w:rPr>
          <w:sz w:val="24"/>
          <w:u w:val="single"/>
        </w:rPr>
        <w:t xml:space="preserve">South Atlantic Skimmer Shrimp trawl </w:t>
      </w:r>
    </w:p>
    <w:p w14:paraId="55802A1A" w14:textId="073210C4" w:rsidR="00CA11AE" w:rsidRDefault="000D423A" w:rsidP="00CA11AE">
      <w:pPr>
        <w:rPr>
          <w:sz w:val="24"/>
          <w:u w:val="single"/>
        </w:rPr>
      </w:pPr>
      <w:r>
        <w:rPr>
          <w:sz w:val="24"/>
        </w:rPr>
        <w:t xml:space="preserve">B. Schondelmeier asked the group about this suggested change for significant change in management from </w:t>
      </w:r>
      <w:r w:rsidR="00CA11AE">
        <w:rPr>
          <w:sz w:val="24"/>
        </w:rPr>
        <w:t>0</w:t>
      </w:r>
      <w:r>
        <w:rPr>
          <w:sz w:val="24"/>
        </w:rPr>
        <w:t xml:space="preserve"> to 3. </w:t>
      </w:r>
      <w:r w:rsidR="00CA11AE">
        <w:t xml:space="preserve">For the South Atlantic </w:t>
      </w:r>
      <w:r w:rsidR="00CA11AE">
        <w:rPr>
          <w:sz w:val="24"/>
          <w:szCs w:val="24"/>
        </w:rPr>
        <w:t xml:space="preserve">Skimmer Shrimp Trawl the suggested change for </w:t>
      </w:r>
      <w:r w:rsidR="00CA11AE" w:rsidRPr="00CA11AE">
        <w:rPr>
          <w:sz w:val="24"/>
          <w:szCs w:val="24"/>
        </w:rPr>
        <w:t>significant managemen</w:t>
      </w:r>
      <w:r w:rsidR="00CA11AE">
        <w:rPr>
          <w:sz w:val="24"/>
          <w:szCs w:val="24"/>
        </w:rPr>
        <w:t>t changes, changed from 0 to 3 due to the use of</w:t>
      </w:r>
      <w:r w:rsidR="00CA11AE" w:rsidRPr="00CA11AE">
        <w:rPr>
          <w:sz w:val="24"/>
          <w:szCs w:val="24"/>
        </w:rPr>
        <w:t xml:space="preserve"> TED’s.</w:t>
      </w:r>
    </w:p>
    <w:p w14:paraId="22CD4D13" w14:textId="1E0320E9" w:rsidR="000D423A" w:rsidRDefault="000D423A" w:rsidP="000D423A">
      <w:pPr>
        <w:rPr>
          <w:sz w:val="24"/>
        </w:rPr>
      </w:pPr>
      <w:r>
        <w:rPr>
          <w:sz w:val="24"/>
        </w:rPr>
        <w:t xml:space="preserve">The group agreed by consensus. </w:t>
      </w:r>
    </w:p>
    <w:p w14:paraId="6920874F" w14:textId="1DF38C7F" w:rsidR="00C55A6A" w:rsidRPr="007E5B89" w:rsidRDefault="00C55A6A" w:rsidP="00C55A6A">
      <w:pPr>
        <w:rPr>
          <w:sz w:val="24"/>
          <w:u w:val="single"/>
        </w:rPr>
      </w:pPr>
      <w:r w:rsidRPr="007E5B89">
        <w:rPr>
          <w:sz w:val="24"/>
          <w:u w:val="single"/>
        </w:rPr>
        <w:t>South Atlantic Snapper – Grouper Bottom Longline</w:t>
      </w:r>
    </w:p>
    <w:p w14:paraId="23619DC2" w14:textId="46A9C2D2" w:rsidR="00C55A6A" w:rsidRDefault="00C55A6A" w:rsidP="00C55A6A">
      <w:pPr>
        <w:rPr>
          <w:sz w:val="24"/>
        </w:rPr>
      </w:pPr>
      <w:r>
        <w:rPr>
          <w:sz w:val="24"/>
        </w:rPr>
        <w:t xml:space="preserve">B. Schondelmeier asked the group about this suggested change for amount of regulatory and </w:t>
      </w:r>
      <w:r w:rsidR="00CA11AE">
        <w:rPr>
          <w:sz w:val="24"/>
        </w:rPr>
        <w:t>non-regulatory</w:t>
      </w:r>
      <w:r>
        <w:rPr>
          <w:sz w:val="24"/>
        </w:rPr>
        <w:t xml:space="preserve"> di</w:t>
      </w:r>
      <w:r w:rsidR="000D423A">
        <w:rPr>
          <w:sz w:val="24"/>
        </w:rPr>
        <w:t>s</w:t>
      </w:r>
      <w:r>
        <w:rPr>
          <w:sz w:val="24"/>
        </w:rPr>
        <w:t xml:space="preserve">cards. To change to bycatch program to reflect the lack of an observer program. The group agreed on this change by </w:t>
      </w:r>
      <w:r w:rsidR="007E5B89">
        <w:rPr>
          <w:sz w:val="24"/>
        </w:rPr>
        <w:t>consensus</w:t>
      </w:r>
      <w:r>
        <w:rPr>
          <w:sz w:val="24"/>
        </w:rPr>
        <w:t xml:space="preserve">. </w:t>
      </w:r>
    </w:p>
    <w:p w14:paraId="60A91D00" w14:textId="708ACC55" w:rsidR="00C55A6A" w:rsidRPr="007E5B89" w:rsidRDefault="00C55A6A" w:rsidP="00C55A6A">
      <w:pPr>
        <w:rPr>
          <w:sz w:val="24"/>
          <w:u w:val="single"/>
        </w:rPr>
      </w:pPr>
      <w:r w:rsidRPr="007E5B89">
        <w:rPr>
          <w:sz w:val="24"/>
          <w:u w:val="single"/>
        </w:rPr>
        <w:t xml:space="preserve">South </w:t>
      </w:r>
      <w:r w:rsidR="000D423A" w:rsidRPr="007E5B89">
        <w:rPr>
          <w:sz w:val="24"/>
          <w:u w:val="single"/>
        </w:rPr>
        <w:t>Atlantic</w:t>
      </w:r>
      <w:r w:rsidRPr="007E5B89">
        <w:rPr>
          <w:sz w:val="24"/>
          <w:u w:val="single"/>
        </w:rPr>
        <w:t xml:space="preserve"> Spearfishing</w:t>
      </w:r>
    </w:p>
    <w:p w14:paraId="3C0D4372" w14:textId="69C18ABD" w:rsidR="00C55A6A" w:rsidRDefault="00C55A6A" w:rsidP="00C55A6A">
      <w:pPr>
        <w:rPr>
          <w:sz w:val="24"/>
        </w:rPr>
      </w:pPr>
      <w:r>
        <w:rPr>
          <w:sz w:val="24"/>
        </w:rPr>
        <w:lastRenderedPageBreak/>
        <w:t xml:space="preserve">B. Schondelmeier asked the group about this suggested change for amount of regulatory and non-regulatory discards. To change to bycatch program to reflect the lack of an observer program. The group agreed on this change by consensus. </w:t>
      </w:r>
    </w:p>
    <w:p w14:paraId="2D276C2F" w14:textId="59927F17" w:rsidR="004B3058" w:rsidRPr="004B3058" w:rsidRDefault="000D423A" w:rsidP="004B3058">
      <w:pPr>
        <w:rPr>
          <w:sz w:val="24"/>
        </w:rPr>
      </w:pPr>
      <w:r>
        <w:rPr>
          <w:sz w:val="24"/>
        </w:rPr>
        <w:t>B. Schondelmeier asked the group about this suggested change for primary bycatch species. H. Konell noted bycatch is not something you did not want to catch and accidently did. S. Murray noted how can you have bycatch spearfishing. H. Konell suggested reviewing the bycatch species list, and asked is there any species on the list that cannot be bycatch. S. Murray noted the species that do not have size limits could count. B. Schondelmeier asked the group does anyone have size knowledge f</w:t>
      </w:r>
      <w:r w:rsidR="00CA11AE">
        <w:rPr>
          <w:sz w:val="24"/>
        </w:rPr>
        <w:t>or spearfishing species. M. Err</w:t>
      </w:r>
      <w:r>
        <w:rPr>
          <w:sz w:val="24"/>
        </w:rPr>
        <w:t>i</w:t>
      </w:r>
      <w:r w:rsidR="00CA11AE">
        <w:rPr>
          <w:sz w:val="24"/>
        </w:rPr>
        <w:t>g</w:t>
      </w:r>
      <w:r>
        <w:rPr>
          <w:sz w:val="24"/>
        </w:rPr>
        <w:t xml:space="preserve">o noted to prevent discards they removed size limits for Red Snapper. </w:t>
      </w:r>
      <w:r w:rsidR="00C34080">
        <w:rPr>
          <w:sz w:val="24"/>
        </w:rPr>
        <w:t xml:space="preserve">H. Konell noted consistent with the matrix </w:t>
      </w:r>
      <w:r w:rsidR="00CA11AE">
        <w:rPr>
          <w:sz w:val="24"/>
        </w:rPr>
        <w:t>Red S</w:t>
      </w:r>
      <w:r w:rsidR="00C34080">
        <w:rPr>
          <w:sz w:val="24"/>
        </w:rPr>
        <w:t>napper is a primary species not a bycatch sp</w:t>
      </w:r>
      <w:r w:rsidR="00CA11AE">
        <w:rPr>
          <w:sz w:val="24"/>
        </w:rPr>
        <w:t>ecies. S. Murray asked how are S</w:t>
      </w:r>
      <w:r w:rsidR="00C34080">
        <w:rPr>
          <w:sz w:val="24"/>
        </w:rPr>
        <w:t>harks in the primary species, that can be</w:t>
      </w:r>
      <w:r w:rsidR="00CA11AE">
        <w:rPr>
          <w:sz w:val="24"/>
        </w:rPr>
        <w:t xml:space="preserve"> spearfished. D. Player noted Sh</w:t>
      </w:r>
      <w:r w:rsidR="00C34080">
        <w:rPr>
          <w:sz w:val="24"/>
        </w:rPr>
        <w:t>arks were</w:t>
      </w:r>
      <w:r w:rsidR="004B3058">
        <w:rPr>
          <w:sz w:val="24"/>
        </w:rPr>
        <w:t xml:space="preserve"> added as a species of concern, </w:t>
      </w:r>
      <w:r w:rsidR="004B3058" w:rsidRPr="004B3058">
        <w:rPr>
          <w:sz w:val="24"/>
        </w:rPr>
        <w:t xml:space="preserve">because they are sometimes shot as an act of protection. </w:t>
      </w:r>
    </w:p>
    <w:p w14:paraId="4D58E008" w14:textId="1F44CADE" w:rsidR="000D423A" w:rsidRDefault="000D423A" w:rsidP="00C55A6A">
      <w:pPr>
        <w:rPr>
          <w:sz w:val="24"/>
        </w:rPr>
      </w:pPr>
    </w:p>
    <w:p w14:paraId="149FF5CF" w14:textId="5D8ADA3F" w:rsidR="00C34080" w:rsidRDefault="00C34080" w:rsidP="00C55A6A">
      <w:pPr>
        <w:rPr>
          <w:sz w:val="24"/>
        </w:rPr>
      </w:pPr>
      <w:r>
        <w:rPr>
          <w:sz w:val="24"/>
        </w:rPr>
        <w:t xml:space="preserve">B. Schondelmeier asked the group about this suggested change for significant change in management to change to a 1. D. Player noted this change is okay. The group agreed by consensus to accept the change.  </w:t>
      </w:r>
    </w:p>
    <w:p w14:paraId="57A5C909" w14:textId="42D5CFB3" w:rsidR="00C34080" w:rsidRPr="00C34080" w:rsidRDefault="00C34080" w:rsidP="00C55A6A">
      <w:pPr>
        <w:rPr>
          <w:b/>
          <w:sz w:val="24"/>
        </w:rPr>
      </w:pPr>
      <w:r>
        <w:rPr>
          <w:sz w:val="24"/>
        </w:rPr>
        <w:t>H. Konell thanked everyone and B. Schondelmeier for their work. H. Konell asked</w:t>
      </w:r>
      <w:r w:rsidRPr="00C34080">
        <w:rPr>
          <w:sz w:val="24"/>
        </w:rPr>
        <w:t xml:space="preserve"> </w:t>
      </w:r>
      <w:r>
        <w:rPr>
          <w:sz w:val="24"/>
        </w:rPr>
        <w:t xml:space="preserve">B. Schondelmeier to send the spreadsheet to her when ready. </w:t>
      </w:r>
    </w:p>
    <w:p w14:paraId="509A5DC7" w14:textId="23768383" w:rsidR="00983618" w:rsidRPr="00C7294A" w:rsidRDefault="00C34080" w:rsidP="00983618">
      <w:pPr>
        <w:rPr>
          <w:rFonts w:cs="Times New Roman"/>
          <w:b/>
          <w:sz w:val="24"/>
          <w:u w:val="single"/>
        </w:rPr>
      </w:pPr>
      <w:r w:rsidRPr="00C7294A">
        <w:rPr>
          <w:rFonts w:cs="Times New Roman"/>
          <w:b/>
          <w:sz w:val="24"/>
          <w:u w:val="single"/>
        </w:rPr>
        <w:t xml:space="preserve">Hot Topic Item </w:t>
      </w:r>
    </w:p>
    <w:p w14:paraId="1F8DE7F6" w14:textId="17D43244" w:rsidR="00C34080" w:rsidRPr="00C34080" w:rsidRDefault="00C34080" w:rsidP="00983618">
      <w:pPr>
        <w:rPr>
          <w:sz w:val="24"/>
        </w:rPr>
      </w:pPr>
      <w:r>
        <w:rPr>
          <w:rFonts w:cs="Times New Roman"/>
          <w:sz w:val="24"/>
        </w:rPr>
        <w:t xml:space="preserve">H. Konell noted she formally reached out for Hot Topic Items. There were none. H. Konell asked the group if they had any Hot Topics for this meeting. There were none. </w:t>
      </w:r>
    </w:p>
    <w:p w14:paraId="4D0C7D4C" w14:textId="6ADA8285" w:rsidR="00983618" w:rsidRPr="00C7294A" w:rsidRDefault="00983618" w:rsidP="00983618">
      <w:pPr>
        <w:rPr>
          <w:rFonts w:cs="Times New Roman"/>
          <w:b/>
          <w:sz w:val="24"/>
          <w:u w:val="single"/>
        </w:rPr>
      </w:pPr>
      <w:r w:rsidRPr="00C7294A">
        <w:rPr>
          <w:rFonts w:cs="Times New Roman"/>
          <w:b/>
          <w:sz w:val="24"/>
          <w:u w:val="single"/>
        </w:rPr>
        <w:t>Elections</w:t>
      </w:r>
    </w:p>
    <w:p w14:paraId="2B329CD6" w14:textId="2194EB13" w:rsidR="00C34080" w:rsidRDefault="00C34080" w:rsidP="00983618">
      <w:pPr>
        <w:rPr>
          <w:rFonts w:cs="Times New Roman"/>
          <w:sz w:val="24"/>
        </w:rPr>
      </w:pPr>
      <w:r>
        <w:rPr>
          <w:rFonts w:cs="Times New Roman"/>
          <w:sz w:val="24"/>
        </w:rPr>
        <w:t>H. Konell asked the group for any vice chair nominations. C. Uraneck nominated himself for the vice chair position.</w:t>
      </w:r>
      <w:r w:rsidR="00C7294A">
        <w:rPr>
          <w:rFonts w:cs="Times New Roman"/>
          <w:sz w:val="24"/>
        </w:rPr>
        <w:t xml:space="preserve"> There were no objections. H. Konell noted this position is to take notes and get familiar with the Chair role. This meeting reconvenes every 2 years. </w:t>
      </w:r>
    </w:p>
    <w:p w14:paraId="6F1D3467" w14:textId="4149D500" w:rsidR="00C34080" w:rsidRDefault="00C7294A" w:rsidP="00983618">
      <w:pPr>
        <w:rPr>
          <w:rFonts w:cs="Times New Roman"/>
          <w:sz w:val="24"/>
        </w:rPr>
      </w:pPr>
      <w:r>
        <w:rPr>
          <w:rFonts w:cs="Times New Roman"/>
          <w:sz w:val="24"/>
        </w:rPr>
        <w:t xml:space="preserve">C. Bradshaw nominated himself for the chair position. </w:t>
      </w:r>
      <w:r w:rsidR="00C34080">
        <w:rPr>
          <w:rFonts w:cs="Times New Roman"/>
          <w:sz w:val="24"/>
        </w:rPr>
        <w:t xml:space="preserve">There were no objections. </w:t>
      </w:r>
    </w:p>
    <w:p w14:paraId="487D4541" w14:textId="5E1AAA34" w:rsidR="00C7294A" w:rsidRDefault="00C7294A" w:rsidP="00983618">
      <w:pPr>
        <w:rPr>
          <w:rFonts w:cs="Times New Roman"/>
          <w:sz w:val="24"/>
        </w:rPr>
      </w:pPr>
      <w:r>
        <w:rPr>
          <w:rFonts w:cs="Times New Roman"/>
          <w:sz w:val="24"/>
        </w:rPr>
        <w:t xml:space="preserve">H. Konell noted Chairing this committee will be different as Bycatch Prioritization Committee as less action items. </w:t>
      </w:r>
    </w:p>
    <w:p w14:paraId="732FBCED" w14:textId="5E6D23E3" w:rsidR="00983618" w:rsidRPr="00C7294A" w:rsidRDefault="00983618" w:rsidP="00983618">
      <w:pPr>
        <w:rPr>
          <w:rFonts w:cs="Times New Roman"/>
          <w:b/>
          <w:sz w:val="24"/>
          <w:u w:val="single"/>
        </w:rPr>
      </w:pPr>
      <w:r w:rsidRPr="00C7294A">
        <w:rPr>
          <w:rFonts w:cs="Times New Roman"/>
          <w:b/>
          <w:sz w:val="24"/>
          <w:u w:val="single"/>
        </w:rPr>
        <w:t>Other Business</w:t>
      </w:r>
      <w:r w:rsidR="00C34080" w:rsidRPr="00C7294A">
        <w:rPr>
          <w:rFonts w:cs="Times New Roman"/>
          <w:b/>
          <w:sz w:val="24"/>
          <w:u w:val="single"/>
        </w:rPr>
        <w:t xml:space="preserve"> </w:t>
      </w:r>
    </w:p>
    <w:p w14:paraId="1C069FDF" w14:textId="4DFA7142" w:rsidR="00C34080" w:rsidRPr="009E3AC1" w:rsidRDefault="00C7294A" w:rsidP="00983618">
      <w:pPr>
        <w:rPr>
          <w:sz w:val="24"/>
          <w:szCs w:val="24"/>
        </w:rPr>
      </w:pPr>
      <w:r w:rsidRPr="009E3AC1">
        <w:rPr>
          <w:rFonts w:cs="Times New Roman"/>
          <w:sz w:val="24"/>
          <w:szCs w:val="24"/>
        </w:rPr>
        <w:t>H. Konell noted G. White asked the Committee t</w:t>
      </w:r>
      <w:r w:rsidR="00C34080" w:rsidRPr="009E3AC1">
        <w:rPr>
          <w:rFonts w:cs="Times New Roman"/>
          <w:sz w:val="24"/>
          <w:szCs w:val="24"/>
        </w:rPr>
        <w:t xml:space="preserve">o start think of </w:t>
      </w:r>
      <w:r w:rsidR="00C34080" w:rsidRPr="009E3AC1">
        <w:rPr>
          <w:sz w:val="24"/>
          <w:szCs w:val="24"/>
        </w:rPr>
        <w:t>potential ideas and commitments for committee proposals due in June. H. Konell noted to email</w:t>
      </w:r>
      <w:r w:rsidRPr="009E3AC1">
        <w:rPr>
          <w:sz w:val="24"/>
          <w:szCs w:val="24"/>
        </w:rPr>
        <w:t xml:space="preserve"> her with any suggestions or questions.</w:t>
      </w:r>
    </w:p>
    <w:p w14:paraId="1BD7E079" w14:textId="31B95856" w:rsidR="00C7294A" w:rsidRPr="009E3AC1" w:rsidRDefault="00C7294A" w:rsidP="00983618">
      <w:pPr>
        <w:rPr>
          <w:rFonts w:cs="Times New Roman"/>
          <w:sz w:val="24"/>
          <w:szCs w:val="24"/>
        </w:rPr>
      </w:pPr>
      <w:r w:rsidRPr="009E3AC1">
        <w:rPr>
          <w:sz w:val="24"/>
          <w:szCs w:val="24"/>
        </w:rPr>
        <w:lastRenderedPageBreak/>
        <w:t>H. Konell noted they may have to have additional meetings in the next few years to review fleet changes.</w:t>
      </w:r>
    </w:p>
    <w:p w14:paraId="096FB4A8" w14:textId="4B499714" w:rsidR="00983618" w:rsidRPr="00C7294A" w:rsidRDefault="00983618" w:rsidP="00983618">
      <w:pPr>
        <w:rPr>
          <w:rFonts w:cs="Times New Roman"/>
          <w:b/>
          <w:sz w:val="24"/>
          <w:u w:val="single"/>
        </w:rPr>
      </w:pPr>
      <w:r w:rsidRPr="00C7294A">
        <w:rPr>
          <w:rFonts w:cs="Times New Roman"/>
          <w:b/>
          <w:sz w:val="24"/>
          <w:u w:val="single"/>
        </w:rPr>
        <w:t>Adjourn</w:t>
      </w:r>
      <w:r w:rsidR="00C7294A" w:rsidRPr="00C7294A">
        <w:rPr>
          <w:rFonts w:cs="Times New Roman"/>
          <w:b/>
          <w:sz w:val="24"/>
          <w:u w:val="single"/>
        </w:rPr>
        <w:t xml:space="preserve"> </w:t>
      </w:r>
    </w:p>
    <w:p w14:paraId="2E7EA340" w14:textId="0C395E06" w:rsidR="00C7294A" w:rsidRDefault="00C7294A" w:rsidP="00983618">
      <w:pPr>
        <w:rPr>
          <w:rFonts w:cs="Times New Roman"/>
          <w:b/>
          <w:sz w:val="24"/>
        </w:rPr>
      </w:pPr>
      <w:r w:rsidRPr="00C7294A">
        <w:rPr>
          <w:rFonts w:cs="Times New Roman"/>
          <w:b/>
          <w:sz w:val="24"/>
        </w:rPr>
        <w:t>12:00pm</w:t>
      </w:r>
    </w:p>
    <w:p w14:paraId="5973B814" w14:textId="102C6147" w:rsidR="00C7294A" w:rsidRDefault="00C7294A" w:rsidP="00983618">
      <w:pPr>
        <w:rPr>
          <w:rFonts w:cs="Times New Roman"/>
          <w:b/>
          <w:sz w:val="24"/>
        </w:rPr>
      </w:pPr>
      <w:r>
        <w:rPr>
          <w:rFonts w:cs="Times New Roman"/>
          <w:b/>
          <w:sz w:val="24"/>
        </w:rPr>
        <w:t>Action Items</w:t>
      </w:r>
    </w:p>
    <w:p w14:paraId="07611FC4" w14:textId="77777777" w:rsidR="00E30A7A" w:rsidRPr="00E30A7A" w:rsidRDefault="00E30A7A" w:rsidP="00E30A7A">
      <w:pPr>
        <w:pStyle w:val="ListParagraph"/>
        <w:numPr>
          <w:ilvl w:val="0"/>
          <w:numId w:val="2"/>
        </w:numPr>
        <w:rPr>
          <w:b/>
          <w:sz w:val="24"/>
        </w:rPr>
      </w:pPr>
      <w:r w:rsidRPr="00E30A7A">
        <w:rPr>
          <w:b/>
          <w:sz w:val="24"/>
        </w:rPr>
        <w:t xml:space="preserve">The group decided to table South Atlantic Otter Trawl for the future look at what species are being landed, and what gears are being used for this fleet, and will </w:t>
      </w:r>
      <w:r w:rsidRPr="00E30A7A">
        <w:rPr>
          <w:b/>
          <w:sz w:val="24"/>
          <w:szCs w:val="24"/>
        </w:rPr>
        <w:t>and will address after there is clarification.</w:t>
      </w:r>
    </w:p>
    <w:p w14:paraId="56117323" w14:textId="27BC9A49" w:rsidR="00FF15A8" w:rsidRDefault="00B754F4" w:rsidP="00FF15A8">
      <w:pPr>
        <w:pStyle w:val="ListParagraph"/>
        <w:numPr>
          <w:ilvl w:val="0"/>
          <w:numId w:val="2"/>
        </w:numPr>
        <w:rPr>
          <w:b/>
          <w:sz w:val="24"/>
        </w:rPr>
      </w:pPr>
      <w:r w:rsidRPr="00B754F4">
        <w:rPr>
          <w:b/>
          <w:sz w:val="24"/>
        </w:rPr>
        <w:t>The group agreed to</w:t>
      </w:r>
      <w:r w:rsidRPr="00B754F4">
        <w:rPr>
          <w:b/>
          <w:bCs/>
          <w:sz w:val="24"/>
        </w:rPr>
        <w:t xml:space="preserve"> consider splitting into two different fleets, a mid-Atlantic Eel trap/pot and a New England Eel trap/pot</w:t>
      </w:r>
      <w:r>
        <w:rPr>
          <w:bCs/>
          <w:sz w:val="24"/>
        </w:rPr>
        <w:t>.</w:t>
      </w:r>
    </w:p>
    <w:p w14:paraId="0336FFDB" w14:textId="77777777" w:rsidR="00B754F4" w:rsidRPr="00FF15A8" w:rsidRDefault="00B754F4" w:rsidP="00B754F4">
      <w:pPr>
        <w:pStyle w:val="ListParagraph"/>
        <w:rPr>
          <w:b/>
          <w:sz w:val="24"/>
        </w:rPr>
      </w:pPr>
    </w:p>
    <w:p w14:paraId="503C3AFC" w14:textId="77777777" w:rsidR="004B3058" w:rsidRPr="004B3058" w:rsidRDefault="004B3058" w:rsidP="004B3058">
      <w:pPr>
        <w:pStyle w:val="ListParagraph"/>
        <w:numPr>
          <w:ilvl w:val="0"/>
          <w:numId w:val="2"/>
        </w:numPr>
        <w:rPr>
          <w:sz w:val="24"/>
          <w:u w:val="single"/>
        </w:rPr>
      </w:pPr>
      <w:r w:rsidRPr="004B3058">
        <w:rPr>
          <w:b/>
          <w:sz w:val="24"/>
        </w:rPr>
        <w:t xml:space="preserve">The group created an action item. To change fleet name of the New England Purse Seine and separate into NE inshore PS and NE PS or by permit type, states versus federal. </w:t>
      </w:r>
    </w:p>
    <w:p w14:paraId="71E58563" w14:textId="77777777" w:rsidR="004B3058" w:rsidRPr="004B3058" w:rsidRDefault="004B3058" w:rsidP="004B3058">
      <w:pPr>
        <w:pStyle w:val="ListParagraph"/>
        <w:numPr>
          <w:ilvl w:val="0"/>
          <w:numId w:val="2"/>
        </w:numPr>
        <w:rPr>
          <w:b/>
          <w:sz w:val="24"/>
        </w:rPr>
      </w:pPr>
      <w:r w:rsidRPr="004B3058">
        <w:rPr>
          <w:b/>
          <w:sz w:val="24"/>
        </w:rPr>
        <w:t>The group agreed to split New England Gillnet fleet. This includes the New England small mesh gill net.</w:t>
      </w:r>
      <w:r w:rsidRPr="004B3058">
        <w:t xml:space="preserve"> </w:t>
      </w:r>
      <w:r w:rsidRPr="004B3058">
        <w:rPr>
          <w:b/>
          <w:sz w:val="24"/>
        </w:rPr>
        <w:t>Primarily targets menhaden, inshore, and New England large mesh gill net (primarily targets groundfish, offshore).</w:t>
      </w:r>
    </w:p>
    <w:p w14:paraId="1A9C3F69" w14:textId="77777777" w:rsidR="00EF7485" w:rsidRDefault="00EF7485" w:rsidP="004B3058">
      <w:pPr>
        <w:pStyle w:val="ListParagraph"/>
      </w:pPr>
    </w:p>
    <w:p w14:paraId="69060A67" w14:textId="77777777" w:rsidR="008D54B6" w:rsidRDefault="008D54B6"/>
    <w:sectPr w:rsidR="008D54B6" w:rsidSect="00C55A6A">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012FF" w14:textId="77777777" w:rsidR="00340BC2" w:rsidRDefault="00340BC2">
      <w:pPr>
        <w:spacing w:after="0" w:line="240" w:lineRule="auto"/>
      </w:pPr>
      <w:r>
        <w:separator/>
      </w:r>
    </w:p>
  </w:endnote>
  <w:endnote w:type="continuationSeparator" w:id="0">
    <w:p w14:paraId="42821A7A" w14:textId="77777777" w:rsidR="00340BC2" w:rsidRDefault="0034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1F2D" w14:textId="77777777" w:rsidR="00C55A6A" w:rsidRDefault="00C55A6A" w:rsidP="00C55A6A">
    <w:pPr>
      <w:pStyle w:val="Default"/>
    </w:pPr>
  </w:p>
  <w:p w14:paraId="22A9F14B" w14:textId="77777777" w:rsidR="00C55A6A" w:rsidRDefault="00C55A6A" w:rsidP="00C55A6A">
    <w:pPr>
      <w:pStyle w:val="Footer"/>
      <w:ind w:left="-720" w:right="-720"/>
      <w:jc w:val="center"/>
    </w:pPr>
    <w:r w:rsidRPr="00F242F1">
      <w:rPr>
        <w:i/>
        <w:iCs/>
        <w:color w:val="000080"/>
        <w:sz w:val="20"/>
      </w:rPr>
      <w:t>Our vision is to produce dependable and timely marine fishery statistics for Atlantic coast fisheries that are collected, processed, and disseminated according to common standards agreed upon by all program partners</w:t>
    </w:r>
    <w:r>
      <w:rPr>
        <w:i/>
        <w:iCs/>
        <w:color w:val="00008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E83D5" w14:textId="77777777" w:rsidR="00C55A6A" w:rsidRDefault="00C55A6A" w:rsidP="00C55A6A">
    <w:pPr>
      <w:pStyle w:val="Default"/>
    </w:pPr>
  </w:p>
  <w:p w14:paraId="719456BF" w14:textId="77777777" w:rsidR="00C55A6A" w:rsidRDefault="00C55A6A" w:rsidP="00C55A6A">
    <w:pPr>
      <w:pStyle w:val="Footer"/>
      <w:ind w:left="-720" w:right="-720"/>
      <w:jc w:val="center"/>
    </w:pPr>
    <w:r w:rsidRPr="00F242F1">
      <w:rPr>
        <w:i/>
        <w:iCs/>
        <w:color w:val="000080"/>
        <w:sz w:val="20"/>
      </w:rPr>
      <w:t>Our vision is to produce dependable and timely marine fishery statistics for Atlantic coast fisheries that are collected, processed, and disseminated according to common standards agreed upon by all program partners</w:t>
    </w:r>
    <w:r>
      <w:rPr>
        <w:i/>
        <w:iCs/>
        <w:color w:val="0000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4944E" w14:textId="77777777" w:rsidR="00340BC2" w:rsidRDefault="00340BC2">
      <w:pPr>
        <w:spacing w:after="0" w:line="240" w:lineRule="auto"/>
      </w:pPr>
      <w:r>
        <w:separator/>
      </w:r>
    </w:p>
  </w:footnote>
  <w:footnote w:type="continuationSeparator" w:id="0">
    <w:p w14:paraId="27AEA097" w14:textId="77777777" w:rsidR="00340BC2" w:rsidRDefault="00340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027B" w14:textId="77777777" w:rsidR="00C55A6A" w:rsidRPr="00B54915" w:rsidRDefault="00C55A6A" w:rsidP="00C55A6A">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59264" behindDoc="0" locked="0" layoutInCell="1" allowOverlap="1" wp14:anchorId="7F1A1AE5" wp14:editId="2786C9C4">
          <wp:simplePos x="0" y="0"/>
          <wp:positionH relativeFrom="margin">
            <wp:posOffset>-266700</wp:posOffset>
          </wp:positionH>
          <wp:positionV relativeFrom="paragraph">
            <wp:posOffset>-200025</wp:posOffset>
          </wp:positionV>
          <wp:extent cx="876300" cy="847725"/>
          <wp:effectExtent l="0" t="0" r="0" b="9525"/>
          <wp:wrapNone/>
          <wp:docPr id="2" name="Picture 2" descr="OfficialASMFCLogoReflexBlue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2"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210BDA5D" w14:textId="77777777" w:rsidR="00C55A6A" w:rsidRPr="00B54915" w:rsidRDefault="00C55A6A" w:rsidP="00C55A6A">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5EC4E5AC" w14:textId="77777777" w:rsidR="00C55A6A" w:rsidRPr="001B2F33" w:rsidRDefault="00C55A6A" w:rsidP="00C55A6A">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3" w:history="1">
      <w:r w:rsidRPr="00B54915">
        <w:rPr>
          <w:rStyle w:val="Hyperlink"/>
          <w:rFonts w:ascii="Century Gothic" w:hAnsi="Century Gothic"/>
          <w:sz w:val="18"/>
        </w:rPr>
        <w:t>www.accsp.org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137"/>
    <w:multiLevelType w:val="hybridMultilevel"/>
    <w:tmpl w:val="7A544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F4520"/>
    <w:multiLevelType w:val="hybridMultilevel"/>
    <w:tmpl w:val="CC6AAC8C"/>
    <w:lvl w:ilvl="0" w:tplc="89D2A4AC">
      <w:start w:val="1"/>
      <w:numFmt w:val="decimal"/>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18"/>
    <w:rsid w:val="00090F25"/>
    <w:rsid w:val="000D423A"/>
    <w:rsid w:val="000F27EC"/>
    <w:rsid w:val="0016302B"/>
    <w:rsid w:val="002206AA"/>
    <w:rsid w:val="002328BE"/>
    <w:rsid w:val="00260997"/>
    <w:rsid w:val="002A6693"/>
    <w:rsid w:val="002B3B23"/>
    <w:rsid w:val="00340BC2"/>
    <w:rsid w:val="0034182F"/>
    <w:rsid w:val="00376CD7"/>
    <w:rsid w:val="00413E2A"/>
    <w:rsid w:val="0043532C"/>
    <w:rsid w:val="0045040D"/>
    <w:rsid w:val="00497A8F"/>
    <w:rsid w:val="004B3058"/>
    <w:rsid w:val="004C1446"/>
    <w:rsid w:val="004F515A"/>
    <w:rsid w:val="005123CC"/>
    <w:rsid w:val="00551037"/>
    <w:rsid w:val="005E00B0"/>
    <w:rsid w:val="00681DB4"/>
    <w:rsid w:val="0069238D"/>
    <w:rsid w:val="006E131F"/>
    <w:rsid w:val="0077684F"/>
    <w:rsid w:val="007E5B89"/>
    <w:rsid w:val="008346C3"/>
    <w:rsid w:val="008A22B6"/>
    <w:rsid w:val="008A6B66"/>
    <w:rsid w:val="008B162F"/>
    <w:rsid w:val="008D54B6"/>
    <w:rsid w:val="0090085B"/>
    <w:rsid w:val="009110AB"/>
    <w:rsid w:val="00983618"/>
    <w:rsid w:val="00992EB4"/>
    <w:rsid w:val="009A717D"/>
    <w:rsid w:val="009B7DD2"/>
    <w:rsid w:val="009E3AC1"/>
    <w:rsid w:val="00AF33BB"/>
    <w:rsid w:val="00B55179"/>
    <w:rsid w:val="00B57986"/>
    <w:rsid w:val="00B754F4"/>
    <w:rsid w:val="00C01105"/>
    <w:rsid w:val="00C34080"/>
    <w:rsid w:val="00C55A6A"/>
    <w:rsid w:val="00C7294A"/>
    <w:rsid w:val="00CA11AE"/>
    <w:rsid w:val="00CA4689"/>
    <w:rsid w:val="00CF3780"/>
    <w:rsid w:val="00D53CF6"/>
    <w:rsid w:val="00D56372"/>
    <w:rsid w:val="00DA4484"/>
    <w:rsid w:val="00DF114F"/>
    <w:rsid w:val="00E30842"/>
    <w:rsid w:val="00E30A7A"/>
    <w:rsid w:val="00E51198"/>
    <w:rsid w:val="00E65F18"/>
    <w:rsid w:val="00EA759E"/>
    <w:rsid w:val="00ED56CB"/>
    <w:rsid w:val="00EF65A2"/>
    <w:rsid w:val="00EF7485"/>
    <w:rsid w:val="00FA3B35"/>
    <w:rsid w:val="00FC7202"/>
    <w:rsid w:val="00FF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EA2D"/>
  <w15:chartTrackingRefBased/>
  <w15:docId w15:val="{8F431A2E-62D6-461E-B213-523C0140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83618"/>
    <w:pPr>
      <w:tabs>
        <w:tab w:val="center" w:pos="4680"/>
        <w:tab w:val="right" w:pos="9360"/>
      </w:tabs>
      <w:spacing w:after="0" w:line="240" w:lineRule="auto"/>
    </w:pPr>
  </w:style>
  <w:style w:type="character" w:customStyle="1" w:styleId="FooterChar">
    <w:name w:val="Footer Char"/>
    <w:basedOn w:val="DefaultParagraphFont"/>
    <w:link w:val="Footer"/>
    <w:rsid w:val="00983618"/>
  </w:style>
  <w:style w:type="paragraph" w:styleId="Title">
    <w:name w:val="Title"/>
    <w:basedOn w:val="Normal"/>
    <w:link w:val="TitleChar"/>
    <w:qFormat/>
    <w:rsid w:val="00983618"/>
    <w:pPr>
      <w:spacing w:after="0" w:line="240" w:lineRule="auto"/>
      <w:jc w:val="center"/>
    </w:pPr>
    <w:rPr>
      <w:rFonts w:ascii="Times New Roman" w:eastAsia="Times New Roman" w:hAnsi="Times New Roman" w:cs="Times New Roman"/>
      <w:b/>
      <w:bCs/>
      <w:color w:val="000000"/>
      <w:sz w:val="36"/>
      <w:szCs w:val="36"/>
    </w:rPr>
  </w:style>
  <w:style w:type="character" w:customStyle="1" w:styleId="TitleChar">
    <w:name w:val="Title Char"/>
    <w:basedOn w:val="DefaultParagraphFont"/>
    <w:link w:val="Title"/>
    <w:rsid w:val="00983618"/>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983618"/>
    <w:rPr>
      <w:color w:val="0000FF"/>
      <w:u w:val="single"/>
    </w:rPr>
  </w:style>
  <w:style w:type="paragraph" w:customStyle="1" w:styleId="Default">
    <w:name w:val="Default"/>
    <w:rsid w:val="00983618"/>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UnresolvedMention1">
    <w:name w:val="Unresolved Mention1"/>
    <w:basedOn w:val="DefaultParagraphFont"/>
    <w:uiPriority w:val="99"/>
    <w:semiHidden/>
    <w:unhideWhenUsed/>
    <w:rsid w:val="008346C3"/>
    <w:rPr>
      <w:color w:val="605E5C"/>
      <w:shd w:val="clear" w:color="auto" w:fill="E1DFDD"/>
    </w:rPr>
  </w:style>
  <w:style w:type="paragraph" w:styleId="ListParagraph">
    <w:name w:val="List Paragraph"/>
    <w:basedOn w:val="Normal"/>
    <w:uiPriority w:val="34"/>
    <w:qFormat/>
    <w:rsid w:val="00E30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ather_k.ACCSP\AppData\Local\Microsoft\Windows\Temporary%20Internet%20Files\Content.Outlook\7B22OZ71\chris.bradshaw@myfwc.com" TargetMode="External"/><Relationship Id="rId13" Type="http://schemas.openxmlformats.org/officeDocument/2006/relationships/hyperlink" Target="mailto:smurray@asmfc.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ttendee.gotowebinar.com/register/8001687487480367887" TargetMode="External"/><Relationship Id="rId12" Type="http://schemas.openxmlformats.org/officeDocument/2006/relationships/hyperlink" Target="mailto:b8ntackle@aol.com" TargetMode="External"/><Relationship Id="rId17" Type="http://schemas.openxmlformats.org/officeDocument/2006/relationships/hyperlink" Target="mailto:chris.b.uraneck@maine.gov" TargetMode="External"/><Relationship Id="rId2" Type="http://schemas.openxmlformats.org/officeDocument/2006/relationships/styles" Target="styles.xml"/><Relationship Id="rId16" Type="http://schemas.openxmlformats.org/officeDocument/2006/relationships/hyperlink" Target="mailto:BRAD.SCHONDELMEIER@STATE.MA.U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f2009@aol.com" TargetMode="External"/><Relationship Id="rId5" Type="http://schemas.openxmlformats.org/officeDocument/2006/relationships/footnotes" Target="footnotes.xml"/><Relationship Id="rId15" Type="http://schemas.openxmlformats.org/officeDocument/2006/relationships/hyperlink" Target="file:///C:\Users\Elizabeth_W.ACCSP\AppData\Local\Microsoft\Windows\INetCache\Content.Outlook\ILUJK0JZ\playerd@dnr.sc.gov" TargetMode="External"/><Relationship Id="rId10" Type="http://schemas.openxmlformats.org/officeDocument/2006/relationships/hyperlink" Target="mailto:jared.flowers@dnr.ga.gov%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Elizabeth_W.ACCSP\AppData\Local\Microsoft\Windows\INetCache\Content.Outlook\ILUJK0JZ\Mike.errigo@safmc.net" TargetMode="External"/><Relationship Id="rId14" Type="http://schemas.openxmlformats.org/officeDocument/2006/relationships/hyperlink" Target="mailto:conor.o'donnell@wildlife.nh.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csp.org" TargetMode="External"/><Relationship Id="rId2" Type="http://schemas.openxmlformats.org/officeDocument/2006/relationships/image" Target="media/image1.jpeg"/><Relationship Id="rId1" Type="http://schemas.openxmlformats.org/officeDocument/2006/relationships/hyperlink" Target="http://www.accsp.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Konell</dc:creator>
  <cp:keywords/>
  <dc:description/>
  <cp:lastModifiedBy>Marisa Powell</cp:lastModifiedBy>
  <cp:revision>4</cp:revision>
  <dcterms:created xsi:type="dcterms:W3CDTF">2022-02-09T18:22:00Z</dcterms:created>
  <dcterms:modified xsi:type="dcterms:W3CDTF">2022-02-09T18:25:00Z</dcterms:modified>
</cp:coreProperties>
</file>