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05434" w14:textId="77777777" w:rsidR="001D6F41" w:rsidRDefault="001D6F41" w:rsidP="001D6F41">
      <w:pPr>
        <w:pStyle w:val="Title"/>
        <w:rPr>
          <w:color w:val="000080"/>
          <w:sz w:val="16"/>
          <w:szCs w:val="16"/>
        </w:rPr>
      </w:pPr>
    </w:p>
    <w:p w14:paraId="134B0B96" w14:textId="637CEBB5" w:rsidR="001D6F41" w:rsidRDefault="001D6F41" w:rsidP="001D6F41">
      <w:pPr>
        <w:pStyle w:val="Title"/>
        <w:ind w:left="1260"/>
        <w:rPr>
          <w:rFonts w:ascii="Century Gothic" w:hAnsi="Century Gothic"/>
          <w:b w:val="0"/>
          <w:color w:val="000080"/>
          <w:sz w:val="32"/>
        </w:rPr>
      </w:pPr>
      <w:r>
        <w:rPr>
          <w:noProof/>
        </w:rPr>
        <w:drawing>
          <wp:anchor distT="0" distB="0" distL="114300" distR="114300" simplePos="0" relativeHeight="251658240" behindDoc="0" locked="0" layoutInCell="1" allowOverlap="1" wp14:anchorId="6923DE9E" wp14:editId="10B3F9A5">
            <wp:simplePos x="0" y="0"/>
            <wp:positionH relativeFrom="column">
              <wp:posOffset>146050</wp:posOffset>
            </wp:positionH>
            <wp:positionV relativeFrom="paragraph">
              <wp:posOffset>102235</wp:posOffset>
            </wp:positionV>
            <wp:extent cx="876300" cy="847725"/>
            <wp:effectExtent l="0" t="0" r="0" b="9525"/>
            <wp:wrapNone/>
            <wp:docPr id="1" name="Picture 1" descr="OfficialASMFCLogoReflexBlu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fficialASMFCLogoReflexBlue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6300" cy="847725"/>
                    </a:xfrm>
                    <a:prstGeom prst="rect">
                      <a:avLst/>
                    </a:prstGeom>
                    <a:noFill/>
                  </pic:spPr>
                </pic:pic>
              </a:graphicData>
            </a:graphic>
            <wp14:sizeRelH relativeFrom="page">
              <wp14:pctWidth>0</wp14:pctWidth>
            </wp14:sizeRelH>
            <wp14:sizeRelV relativeFrom="page">
              <wp14:pctHeight>0</wp14:pctHeight>
            </wp14:sizeRelV>
          </wp:anchor>
        </w:drawing>
      </w:r>
    </w:p>
    <w:p w14:paraId="410831EA" w14:textId="77777777" w:rsidR="001D6F41" w:rsidRDefault="001D6F41" w:rsidP="001D6F41">
      <w:pPr>
        <w:pStyle w:val="Title"/>
        <w:ind w:left="1260"/>
        <w:rPr>
          <w:rFonts w:ascii="Century Gothic" w:hAnsi="Century Gothic"/>
          <w:b w:val="0"/>
          <w:bCs w:val="0"/>
          <w:color w:val="000080"/>
          <w:sz w:val="6"/>
          <w:szCs w:val="8"/>
        </w:rPr>
      </w:pPr>
      <w:r>
        <w:rPr>
          <w:rFonts w:ascii="Century Gothic" w:hAnsi="Century Gothic"/>
          <w:b w:val="0"/>
          <w:color w:val="000080"/>
          <w:sz w:val="32"/>
        </w:rPr>
        <w:t>Atlantic Coastal Cooperative Statistics Program</w:t>
      </w:r>
    </w:p>
    <w:p w14:paraId="726FAF3A" w14:textId="77777777" w:rsidR="001D6F41" w:rsidRDefault="001D6F41" w:rsidP="001D6F41">
      <w:pPr>
        <w:spacing w:line="276" w:lineRule="auto"/>
        <w:ind w:left="1260"/>
        <w:jc w:val="center"/>
        <w:rPr>
          <w:rFonts w:ascii="Century Gothic" w:hAnsi="Century Gothic"/>
          <w:i/>
          <w:iCs/>
          <w:color w:val="000080"/>
          <w:sz w:val="18"/>
          <w:szCs w:val="20"/>
        </w:rPr>
      </w:pPr>
      <w:r>
        <w:rPr>
          <w:rFonts w:ascii="Century Gothic" w:hAnsi="Century Gothic"/>
          <w:color w:val="000080"/>
          <w:sz w:val="18"/>
        </w:rPr>
        <w:t xml:space="preserve">1050 N. Highland Street, Suite 200A-N  | </w:t>
      </w:r>
      <w:r>
        <w:rPr>
          <w:rFonts w:ascii="Century Gothic" w:hAnsi="Century Gothic"/>
          <w:iCs/>
          <w:color w:val="000080"/>
          <w:sz w:val="18"/>
          <w:szCs w:val="20"/>
        </w:rPr>
        <w:t>Arlington, VA 22201</w:t>
      </w:r>
    </w:p>
    <w:p w14:paraId="41A24060" w14:textId="77777777" w:rsidR="001D6F41" w:rsidRDefault="001D6F41" w:rsidP="001D6F41">
      <w:pPr>
        <w:spacing w:line="276" w:lineRule="auto"/>
        <w:ind w:left="1260"/>
        <w:jc w:val="center"/>
        <w:rPr>
          <w:rFonts w:ascii="Century Gothic" w:hAnsi="Century Gothic"/>
          <w:color w:val="000080"/>
          <w:sz w:val="18"/>
        </w:rPr>
      </w:pPr>
      <w:r>
        <w:rPr>
          <w:rFonts w:ascii="Century Gothic" w:hAnsi="Century Gothic"/>
          <w:color w:val="000080"/>
          <w:sz w:val="18"/>
        </w:rPr>
        <w:t xml:space="preserve">703.842.0780  | 703.842.0779 (fax)  | </w:t>
      </w:r>
      <w:hyperlink r:id="rId6" w:history="1">
        <w:r>
          <w:rPr>
            <w:rStyle w:val="Hyperlink"/>
            <w:rFonts w:ascii="Century Gothic" w:hAnsi="Century Gothic"/>
            <w:sz w:val="18"/>
          </w:rPr>
          <w:t>www.accsp.org</w:t>
        </w:r>
      </w:hyperlink>
    </w:p>
    <w:p w14:paraId="088C89E8" w14:textId="77777777" w:rsidR="001D6F41" w:rsidRDefault="001D6F41" w:rsidP="001D6F41">
      <w:pPr>
        <w:spacing w:line="276" w:lineRule="auto"/>
        <w:jc w:val="center"/>
        <w:rPr>
          <w:color w:val="000080"/>
          <w:sz w:val="8"/>
          <w:szCs w:val="8"/>
        </w:rPr>
      </w:pPr>
    </w:p>
    <w:p w14:paraId="12933365" w14:textId="77777777" w:rsidR="001D6F41" w:rsidRDefault="001D6F41" w:rsidP="001D6F41">
      <w:pPr>
        <w:spacing w:line="276" w:lineRule="auto"/>
        <w:jc w:val="center"/>
        <w:rPr>
          <w:color w:val="000080"/>
          <w:sz w:val="8"/>
          <w:szCs w:val="8"/>
        </w:rPr>
      </w:pPr>
    </w:p>
    <w:p w14:paraId="34276051" w14:textId="77777777" w:rsidR="001D6F41" w:rsidRDefault="001D6F41" w:rsidP="001D6F41">
      <w:pPr>
        <w:spacing w:line="276" w:lineRule="auto"/>
        <w:jc w:val="center"/>
        <w:rPr>
          <w:color w:val="000080"/>
          <w:sz w:val="8"/>
          <w:szCs w:val="8"/>
        </w:rPr>
      </w:pPr>
    </w:p>
    <w:p w14:paraId="65A6C6DC" w14:textId="77777777" w:rsidR="001D6F41" w:rsidRDefault="001D6F41" w:rsidP="001D6F41">
      <w:pPr>
        <w:spacing w:line="276" w:lineRule="auto"/>
        <w:jc w:val="center"/>
        <w:rPr>
          <w:color w:val="000080"/>
          <w:sz w:val="8"/>
          <w:szCs w:val="8"/>
        </w:rPr>
      </w:pPr>
    </w:p>
    <w:p w14:paraId="4A27D20B" w14:textId="77777777" w:rsidR="001D6F41" w:rsidRDefault="001D6F41" w:rsidP="001D6F41">
      <w:pPr>
        <w:jc w:val="center"/>
        <w:rPr>
          <w:rFonts w:asciiTheme="minorHAnsi" w:hAnsiTheme="minorHAnsi"/>
        </w:rPr>
      </w:pPr>
      <w:r>
        <w:rPr>
          <w:rFonts w:asciiTheme="minorHAnsi" w:hAnsiTheme="minorHAnsi"/>
        </w:rPr>
        <w:t>Atlantic Coastal Cooperative Statistics Program Information Systems Committee</w:t>
      </w:r>
    </w:p>
    <w:p w14:paraId="74B1CDF4" w14:textId="77777777" w:rsidR="001D6F41" w:rsidRDefault="001D6F41" w:rsidP="001D6F41">
      <w:pPr>
        <w:autoSpaceDE w:val="0"/>
        <w:autoSpaceDN w:val="0"/>
        <w:adjustRightInd w:val="0"/>
        <w:jc w:val="center"/>
        <w:rPr>
          <w:rFonts w:asciiTheme="minorHAnsi" w:hAnsiTheme="minorHAnsi" w:cs="Arial"/>
        </w:rPr>
      </w:pPr>
      <w:r>
        <w:rPr>
          <w:rFonts w:asciiTheme="minorHAnsi" w:hAnsiTheme="minorHAnsi" w:cs="Arial"/>
        </w:rPr>
        <w:t xml:space="preserve">Meeting </w:t>
      </w:r>
    </w:p>
    <w:p w14:paraId="6437014D" w14:textId="77777777" w:rsidR="001D6F41" w:rsidRDefault="001D6F41" w:rsidP="001D6F41">
      <w:pPr>
        <w:autoSpaceDE w:val="0"/>
        <w:autoSpaceDN w:val="0"/>
        <w:adjustRightInd w:val="0"/>
        <w:jc w:val="center"/>
        <w:rPr>
          <w:rFonts w:asciiTheme="minorHAnsi" w:hAnsiTheme="minorHAnsi" w:cs="Arial"/>
        </w:rPr>
      </w:pPr>
      <w:r>
        <w:rPr>
          <w:rFonts w:asciiTheme="minorHAnsi" w:hAnsiTheme="minorHAnsi" w:cs="Arial"/>
        </w:rPr>
        <w:t>April 6, 2023 | 9am-3pm</w:t>
      </w:r>
    </w:p>
    <w:p w14:paraId="2D39C3F6" w14:textId="77777777" w:rsidR="001D6F41" w:rsidRDefault="00F7449B" w:rsidP="001D6F41">
      <w:pPr>
        <w:jc w:val="center"/>
        <w:rPr>
          <w:sz w:val="22"/>
          <w:szCs w:val="22"/>
        </w:rPr>
      </w:pPr>
      <w:hyperlink r:id="rId7" w:tgtFrame="_blank" w:history="1">
        <w:r w:rsidR="001D6F41">
          <w:rPr>
            <w:rStyle w:val="Hyperlink"/>
          </w:rPr>
          <w:t>https://meet.goto.com/713481885</w:t>
        </w:r>
      </w:hyperlink>
    </w:p>
    <w:p w14:paraId="29B9E37D" w14:textId="530D6A7F" w:rsidR="007B65F6" w:rsidRPr="001948E3" w:rsidRDefault="00F7449B" w:rsidP="001948E3">
      <w:pPr>
        <w:jc w:val="center"/>
        <w:rPr>
          <w:rFonts w:asciiTheme="minorHAnsi" w:hAnsiTheme="minorHAnsi" w:cs="Arial"/>
        </w:rPr>
      </w:pPr>
      <w:hyperlink r:id="rId8" w:history="1">
        <w:r w:rsidR="001D6F41">
          <w:rPr>
            <w:rStyle w:val="Hyperlink"/>
            <w:rFonts w:asciiTheme="minorHAnsi" w:hAnsiTheme="minorHAnsi" w:cs="Arial"/>
          </w:rPr>
          <w:t>https://safis.accsp.org:8443/accsp_prod/f?p=2114:17:0::NO:17:P17_CAL_ID_1:3637</w:t>
        </w:r>
      </w:hyperlink>
    </w:p>
    <w:p w14:paraId="7F636582" w14:textId="77777777" w:rsidR="007B65F6" w:rsidRDefault="007B65F6" w:rsidP="00742A67">
      <w:pPr>
        <w:rPr>
          <w:rFonts w:asciiTheme="minorHAnsi" w:hAnsiTheme="minorHAnsi" w:cstheme="minorHAnsi"/>
          <w:b/>
          <w:bCs/>
          <w:u w:val="single"/>
        </w:rPr>
      </w:pPr>
    </w:p>
    <w:p w14:paraId="68B8335C" w14:textId="77777777" w:rsidR="007B65F6" w:rsidRPr="007B65F6" w:rsidRDefault="007B65F6" w:rsidP="007B65F6">
      <w:pPr>
        <w:spacing w:after="160" w:line="259" w:lineRule="auto"/>
        <w:ind w:left="2880" w:firstLine="720"/>
        <w:rPr>
          <w:rFonts w:ascii="Calibri" w:eastAsia="Calibri" w:hAnsi="Calibri" w:cs="Calibri"/>
          <w:b/>
          <w:sz w:val="22"/>
          <w:szCs w:val="22"/>
        </w:rPr>
      </w:pPr>
      <w:r w:rsidRPr="007B65F6">
        <w:rPr>
          <w:rFonts w:ascii="Calibri" w:eastAsia="Calibri" w:hAnsi="Calibri" w:cs="Calibri"/>
          <w:b/>
          <w:sz w:val="22"/>
          <w:szCs w:val="22"/>
        </w:rPr>
        <w:t xml:space="preserve">DRAFT MEETING MINUTES </w:t>
      </w:r>
    </w:p>
    <w:p w14:paraId="7D974049" w14:textId="77777777" w:rsidR="007B65F6" w:rsidRPr="007B65F6" w:rsidRDefault="007B65F6" w:rsidP="007B65F6">
      <w:pPr>
        <w:spacing w:after="160" w:line="259" w:lineRule="auto"/>
        <w:rPr>
          <w:rFonts w:ascii="Calibri" w:eastAsia="Calibri" w:hAnsi="Calibri"/>
          <w:b/>
          <w:sz w:val="22"/>
          <w:szCs w:val="22"/>
        </w:rPr>
      </w:pPr>
      <w:r w:rsidRPr="007B65F6">
        <w:rPr>
          <w:rFonts w:ascii="Calibri" w:eastAsia="Calibri" w:hAnsi="Calibri"/>
          <w:b/>
          <w:sz w:val="22"/>
          <w:szCs w:val="22"/>
        </w:rPr>
        <w:t>COMMITTEE MEMBERS IN ATTENDANCE</w:t>
      </w:r>
    </w:p>
    <w:tbl>
      <w:tblPr>
        <w:tblStyle w:val="TableGrid"/>
        <w:tblW w:w="0" w:type="auto"/>
        <w:tblLook w:val="04A0" w:firstRow="1" w:lastRow="0" w:firstColumn="1" w:lastColumn="0" w:noHBand="0" w:noVBand="1"/>
      </w:tblPr>
      <w:tblGrid>
        <w:gridCol w:w="2491"/>
        <w:gridCol w:w="1380"/>
        <w:gridCol w:w="1851"/>
        <w:gridCol w:w="3628"/>
      </w:tblGrid>
      <w:tr w:rsidR="007B65F6" w:rsidRPr="007B65F6" w14:paraId="07521F88" w14:textId="77777777" w:rsidTr="000E6E44">
        <w:tc>
          <w:tcPr>
            <w:tcW w:w="2491" w:type="dxa"/>
          </w:tcPr>
          <w:p w14:paraId="2E8A37FE" w14:textId="77777777" w:rsidR="007B65F6" w:rsidRPr="007B65F6" w:rsidRDefault="007B65F6" w:rsidP="007B65F6">
            <w:pPr>
              <w:spacing w:after="160" w:line="259" w:lineRule="auto"/>
              <w:jc w:val="center"/>
              <w:rPr>
                <w:rFonts w:ascii="Calibri" w:eastAsia="Calibri" w:hAnsi="Calibri"/>
                <w:b/>
                <w:sz w:val="22"/>
                <w:szCs w:val="22"/>
              </w:rPr>
            </w:pPr>
            <w:r w:rsidRPr="007B65F6">
              <w:rPr>
                <w:rFonts w:ascii="Calibri" w:eastAsia="Calibri" w:hAnsi="Calibri"/>
                <w:b/>
                <w:sz w:val="22"/>
                <w:szCs w:val="22"/>
              </w:rPr>
              <w:t>Name</w:t>
            </w:r>
          </w:p>
        </w:tc>
        <w:tc>
          <w:tcPr>
            <w:tcW w:w="1380" w:type="dxa"/>
          </w:tcPr>
          <w:p w14:paraId="0792CE57" w14:textId="77777777" w:rsidR="007B65F6" w:rsidRPr="007B65F6" w:rsidRDefault="007B65F6" w:rsidP="007B65F6">
            <w:pPr>
              <w:spacing w:after="160" w:line="259" w:lineRule="auto"/>
              <w:jc w:val="center"/>
              <w:rPr>
                <w:rFonts w:ascii="Calibri" w:eastAsia="Calibri" w:hAnsi="Calibri"/>
                <w:b/>
                <w:sz w:val="22"/>
                <w:szCs w:val="22"/>
              </w:rPr>
            </w:pPr>
            <w:r w:rsidRPr="007B65F6">
              <w:rPr>
                <w:rFonts w:ascii="Calibri" w:eastAsia="Calibri" w:hAnsi="Calibri"/>
                <w:b/>
                <w:sz w:val="22"/>
                <w:szCs w:val="22"/>
              </w:rPr>
              <w:t>Partner</w:t>
            </w:r>
          </w:p>
        </w:tc>
        <w:tc>
          <w:tcPr>
            <w:tcW w:w="1851" w:type="dxa"/>
          </w:tcPr>
          <w:p w14:paraId="26028286" w14:textId="77777777" w:rsidR="007B65F6" w:rsidRPr="007B65F6" w:rsidRDefault="007B65F6" w:rsidP="007B65F6">
            <w:pPr>
              <w:spacing w:after="160" w:line="259" w:lineRule="auto"/>
              <w:jc w:val="center"/>
              <w:rPr>
                <w:rFonts w:ascii="Calibri" w:eastAsia="Calibri" w:hAnsi="Calibri"/>
                <w:b/>
                <w:sz w:val="22"/>
                <w:szCs w:val="22"/>
              </w:rPr>
            </w:pPr>
            <w:r w:rsidRPr="007B65F6">
              <w:rPr>
                <w:rFonts w:ascii="Calibri" w:eastAsia="Calibri" w:hAnsi="Calibri"/>
                <w:b/>
                <w:sz w:val="22"/>
                <w:szCs w:val="22"/>
              </w:rPr>
              <w:t>Phone</w:t>
            </w:r>
          </w:p>
        </w:tc>
        <w:tc>
          <w:tcPr>
            <w:tcW w:w="3628" w:type="dxa"/>
          </w:tcPr>
          <w:p w14:paraId="49561AE2" w14:textId="77777777" w:rsidR="007B65F6" w:rsidRPr="007B65F6" w:rsidRDefault="007B65F6" w:rsidP="007B65F6">
            <w:pPr>
              <w:spacing w:after="160" w:line="259" w:lineRule="auto"/>
              <w:jc w:val="center"/>
              <w:rPr>
                <w:rFonts w:ascii="Calibri" w:eastAsia="Calibri" w:hAnsi="Calibri"/>
                <w:b/>
                <w:sz w:val="22"/>
                <w:szCs w:val="22"/>
              </w:rPr>
            </w:pPr>
            <w:r w:rsidRPr="007B65F6">
              <w:rPr>
                <w:rFonts w:ascii="Calibri" w:eastAsia="Calibri" w:hAnsi="Calibri"/>
                <w:b/>
                <w:sz w:val="22"/>
                <w:szCs w:val="22"/>
              </w:rPr>
              <w:t>Email</w:t>
            </w:r>
          </w:p>
        </w:tc>
      </w:tr>
      <w:tr w:rsidR="007B65F6" w:rsidRPr="007B65F6" w14:paraId="3B0E44E8" w14:textId="77777777" w:rsidTr="000E6E44">
        <w:tc>
          <w:tcPr>
            <w:tcW w:w="2491" w:type="dxa"/>
          </w:tcPr>
          <w:p w14:paraId="74904632" w14:textId="77777777" w:rsidR="007B65F6" w:rsidRPr="007B65F6" w:rsidRDefault="007B65F6" w:rsidP="007B65F6">
            <w:pPr>
              <w:spacing w:after="160" w:line="259" w:lineRule="auto"/>
              <w:rPr>
                <w:rFonts w:ascii="Calibri" w:eastAsia="Calibri" w:hAnsi="Calibri" w:cs="Calibri"/>
                <w:sz w:val="22"/>
                <w:szCs w:val="22"/>
              </w:rPr>
            </w:pPr>
            <w:r w:rsidRPr="007B65F6">
              <w:rPr>
                <w:rFonts w:ascii="Calibri" w:eastAsia="Calibri" w:hAnsi="Calibri" w:cs="Calibri"/>
                <w:sz w:val="22"/>
                <w:szCs w:val="22"/>
              </w:rPr>
              <w:t xml:space="preserve">Torey Adler </w:t>
            </w:r>
          </w:p>
        </w:tc>
        <w:tc>
          <w:tcPr>
            <w:tcW w:w="1380" w:type="dxa"/>
          </w:tcPr>
          <w:p w14:paraId="5DE1E94B" w14:textId="77777777" w:rsidR="007B65F6" w:rsidRPr="007B65F6" w:rsidRDefault="007B65F6" w:rsidP="007B65F6">
            <w:pPr>
              <w:spacing w:after="160" w:line="259" w:lineRule="auto"/>
              <w:rPr>
                <w:rFonts w:ascii="Calibri" w:eastAsia="Calibri" w:hAnsi="Calibri" w:cs="Calibri"/>
                <w:sz w:val="22"/>
                <w:szCs w:val="22"/>
              </w:rPr>
            </w:pPr>
            <w:r w:rsidRPr="007B65F6">
              <w:rPr>
                <w:rFonts w:ascii="Calibri" w:eastAsia="Calibri" w:hAnsi="Calibri" w:cs="Calibri"/>
                <w:sz w:val="22"/>
                <w:szCs w:val="22"/>
              </w:rPr>
              <w:t>NOAA</w:t>
            </w:r>
          </w:p>
        </w:tc>
        <w:tc>
          <w:tcPr>
            <w:tcW w:w="1851" w:type="dxa"/>
          </w:tcPr>
          <w:p w14:paraId="3EBFC946" w14:textId="77777777" w:rsidR="007B65F6" w:rsidRPr="007B65F6" w:rsidRDefault="007B65F6" w:rsidP="007B65F6">
            <w:pPr>
              <w:spacing w:after="160" w:line="259" w:lineRule="auto"/>
              <w:rPr>
                <w:rFonts w:ascii="Calibri" w:eastAsia="Calibri" w:hAnsi="Calibri" w:cs="Calibri"/>
                <w:sz w:val="22"/>
                <w:szCs w:val="22"/>
              </w:rPr>
            </w:pPr>
          </w:p>
        </w:tc>
        <w:tc>
          <w:tcPr>
            <w:tcW w:w="3628" w:type="dxa"/>
          </w:tcPr>
          <w:p w14:paraId="5E9952E7" w14:textId="77777777" w:rsidR="007B65F6" w:rsidRPr="007B65F6" w:rsidRDefault="007B65F6" w:rsidP="007B65F6">
            <w:pPr>
              <w:spacing w:after="160" w:line="259" w:lineRule="auto"/>
              <w:rPr>
                <w:rFonts w:ascii="Calibri" w:eastAsia="Calibri" w:hAnsi="Calibri" w:cs="Calibri"/>
                <w:color w:val="0000FF"/>
                <w:sz w:val="22"/>
                <w:szCs w:val="22"/>
                <w:u w:val="single"/>
              </w:rPr>
            </w:pPr>
            <w:r w:rsidRPr="007B65F6">
              <w:rPr>
                <w:rFonts w:ascii="Calibri" w:eastAsia="Calibri" w:hAnsi="Calibri" w:cs="Calibri"/>
                <w:color w:val="0000FF"/>
                <w:sz w:val="22"/>
                <w:szCs w:val="22"/>
                <w:u w:val="single"/>
              </w:rPr>
              <w:t>torey.adler@noaa.gov</w:t>
            </w:r>
          </w:p>
        </w:tc>
      </w:tr>
      <w:tr w:rsidR="007B65F6" w:rsidRPr="007B65F6" w14:paraId="567C47C0" w14:textId="77777777" w:rsidTr="000E6E44">
        <w:tc>
          <w:tcPr>
            <w:tcW w:w="2491" w:type="dxa"/>
          </w:tcPr>
          <w:p w14:paraId="2D763BB8" w14:textId="77777777" w:rsidR="007B65F6" w:rsidRPr="007B65F6" w:rsidRDefault="007B65F6" w:rsidP="007B65F6">
            <w:pPr>
              <w:spacing w:after="160" w:line="259" w:lineRule="auto"/>
              <w:rPr>
                <w:rFonts w:ascii="Calibri" w:eastAsia="Calibri" w:hAnsi="Calibri" w:cs="Calibri"/>
                <w:sz w:val="22"/>
                <w:szCs w:val="22"/>
              </w:rPr>
            </w:pPr>
            <w:r w:rsidRPr="007B65F6">
              <w:rPr>
                <w:rFonts w:ascii="Calibri" w:eastAsia="Calibri" w:hAnsi="Calibri" w:cs="Calibri"/>
                <w:sz w:val="22"/>
                <w:szCs w:val="22"/>
              </w:rPr>
              <w:t xml:space="preserve">Renee St. Amand </w:t>
            </w:r>
          </w:p>
        </w:tc>
        <w:tc>
          <w:tcPr>
            <w:tcW w:w="1380" w:type="dxa"/>
            <w:tcBorders>
              <w:top w:val="nil"/>
              <w:left w:val="nil"/>
              <w:bottom w:val="single" w:sz="8" w:space="0" w:color="auto"/>
              <w:right w:val="single" w:sz="8" w:space="0" w:color="auto"/>
            </w:tcBorders>
            <w:shd w:val="clear" w:color="auto" w:fill="auto"/>
            <w:vAlign w:val="center"/>
          </w:tcPr>
          <w:p w14:paraId="2BDDC79B" w14:textId="77777777" w:rsidR="007B65F6" w:rsidRPr="007B65F6" w:rsidRDefault="007B65F6" w:rsidP="007B65F6">
            <w:pPr>
              <w:spacing w:after="160" w:line="259" w:lineRule="auto"/>
              <w:rPr>
                <w:rFonts w:ascii="Calibri" w:eastAsia="Calibri" w:hAnsi="Calibri" w:cs="Calibri"/>
                <w:sz w:val="22"/>
                <w:szCs w:val="22"/>
              </w:rPr>
            </w:pPr>
            <w:r w:rsidRPr="007B65F6">
              <w:rPr>
                <w:rFonts w:ascii="Calibri" w:eastAsia="Calibri" w:hAnsi="Calibri" w:cs="Calibri"/>
                <w:color w:val="000000"/>
                <w:sz w:val="22"/>
                <w:szCs w:val="22"/>
              </w:rPr>
              <w:t>CT DEEP</w:t>
            </w:r>
          </w:p>
        </w:tc>
        <w:tc>
          <w:tcPr>
            <w:tcW w:w="1851" w:type="dxa"/>
            <w:tcBorders>
              <w:top w:val="nil"/>
              <w:left w:val="nil"/>
              <w:bottom w:val="single" w:sz="8" w:space="0" w:color="auto"/>
              <w:right w:val="single" w:sz="8" w:space="0" w:color="auto"/>
            </w:tcBorders>
            <w:shd w:val="clear" w:color="auto" w:fill="auto"/>
            <w:vAlign w:val="center"/>
          </w:tcPr>
          <w:p w14:paraId="763F3CE7" w14:textId="77777777" w:rsidR="007B65F6" w:rsidRPr="007B65F6" w:rsidRDefault="007B65F6" w:rsidP="007B65F6">
            <w:pPr>
              <w:spacing w:after="160" w:line="259" w:lineRule="auto"/>
              <w:rPr>
                <w:rFonts w:ascii="Calibri" w:eastAsia="Calibri" w:hAnsi="Calibri" w:cs="Calibri"/>
                <w:sz w:val="22"/>
                <w:szCs w:val="22"/>
              </w:rPr>
            </w:pPr>
            <w:r w:rsidRPr="007B65F6">
              <w:rPr>
                <w:rFonts w:ascii="Calibri" w:eastAsia="Calibri" w:hAnsi="Calibri" w:cs="Calibri"/>
                <w:color w:val="000000"/>
                <w:sz w:val="22"/>
                <w:szCs w:val="22"/>
              </w:rPr>
              <w:t>(860) 447-4325</w:t>
            </w:r>
          </w:p>
        </w:tc>
        <w:tc>
          <w:tcPr>
            <w:tcW w:w="3628" w:type="dxa"/>
            <w:tcBorders>
              <w:top w:val="nil"/>
              <w:left w:val="nil"/>
              <w:bottom w:val="single" w:sz="8" w:space="0" w:color="auto"/>
              <w:right w:val="single" w:sz="8" w:space="0" w:color="auto"/>
            </w:tcBorders>
            <w:shd w:val="clear" w:color="auto" w:fill="auto"/>
            <w:vAlign w:val="center"/>
          </w:tcPr>
          <w:p w14:paraId="73106193" w14:textId="77777777" w:rsidR="007B65F6" w:rsidRPr="007B65F6" w:rsidRDefault="007B65F6" w:rsidP="007B65F6">
            <w:pPr>
              <w:spacing w:after="160" w:line="259" w:lineRule="auto"/>
              <w:rPr>
                <w:rFonts w:ascii="Calibri" w:eastAsia="Calibri" w:hAnsi="Calibri" w:cs="Calibri"/>
                <w:color w:val="0000FF"/>
                <w:sz w:val="22"/>
                <w:szCs w:val="22"/>
                <w:u w:val="single"/>
              </w:rPr>
            </w:pPr>
            <w:r w:rsidRPr="007B65F6">
              <w:rPr>
                <w:rFonts w:ascii="Calibri" w:eastAsia="Calibri" w:hAnsi="Calibri" w:cs="Calibri"/>
                <w:color w:val="0563C1"/>
                <w:sz w:val="22"/>
                <w:szCs w:val="22"/>
                <w:u w:val="single"/>
              </w:rPr>
              <w:t>renee.st.amand@ct.gov</w:t>
            </w:r>
          </w:p>
        </w:tc>
      </w:tr>
      <w:tr w:rsidR="007B65F6" w:rsidRPr="007B65F6" w14:paraId="148B1DF1" w14:textId="77777777" w:rsidTr="000E6E44">
        <w:tc>
          <w:tcPr>
            <w:tcW w:w="2491" w:type="dxa"/>
          </w:tcPr>
          <w:p w14:paraId="78D97A9F" w14:textId="77777777" w:rsidR="007B65F6" w:rsidRPr="007B65F6" w:rsidRDefault="007B65F6" w:rsidP="007B65F6">
            <w:pPr>
              <w:spacing w:after="160" w:line="259" w:lineRule="auto"/>
              <w:rPr>
                <w:rFonts w:ascii="Calibri" w:eastAsia="Calibri" w:hAnsi="Calibri" w:cs="Calibri"/>
                <w:sz w:val="22"/>
                <w:szCs w:val="22"/>
              </w:rPr>
            </w:pPr>
            <w:r w:rsidRPr="007B65F6">
              <w:rPr>
                <w:rFonts w:ascii="Calibri" w:eastAsia="Calibri" w:hAnsi="Calibri" w:cs="Calibri"/>
                <w:sz w:val="22"/>
                <w:szCs w:val="22"/>
              </w:rPr>
              <w:t>Nichole Ares</w:t>
            </w:r>
          </w:p>
        </w:tc>
        <w:tc>
          <w:tcPr>
            <w:tcW w:w="1380" w:type="dxa"/>
          </w:tcPr>
          <w:p w14:paraId="4A4218DA" w14:textId="77777777" w:rsidR="007B65F6" w:rsidRPr="007B65F6" w:rsidRDefault="007B65F6" w:rsidP="007B65F6">
            <w:pPr>
              <w:spacing w:after="160" w:line="259" w:lineRule="auto"/>
              <w:rPr>
                <w:rFonts w:ascii="Calibri" w:eastAsia="Calibri" w:hAnsi="Calibri" w:cs="Calibri"/>
                <w:sz w:val="22"/>
                <w:szCs w:val="22"/>
              </w:rPr>
            </w:pPr>
            <w:r w:rsidRPr="007B65F6">
              <w:rPr>
                <w:rFonts w:ascii="Calibri" w:eastAsia="Calibri" w:hAnsi="Calibri" w:cs="Calibri"/>
                <w:sz w:val="22"/>
                <w:szCs w:val="22"/>
              </w:rPr>
              <w:t>RI DFW</w:t>
            </w:r>
          </w:p>
        </w:tc>
        <w:tc>
          <w:tcPr>
            <w:tcW w:w="1851" w:type="dxa"/>
          </w:tcPr>
          <w:p w14:paraId="64C03D08" w14:textId="77777777" w:rsidR="007B65F6" w:rsidRPr="007B65F6" w:rsidRDefault="007B65F6" w:rsidP="007B65F6">
            <w:pPr>
              <w:spacing w:after="160" w:line="259" w:lineRule="auto"/>
              <w:rPr>
                <w:rFonts w:ascii="Calibri" w:eastAsia="Calibri" w:hAnsi="Calibri" w:cs="Calibri"/>
                <w:sz w:val="22"/>
                <w:szCs w:val="22"/>
              </w:rPr>
            </w:pPr>
            <w:r w:rsidRPr="007B65F6">
              <w:rPr>
                <w:rFonts w:ascii="Calibri" w:eastAsia="Calibri" w:hAnsi="Calibri" w:cs="Calibri"/>
                <w:sz w:val="22"/>
                <w:szCs w:val="22"/>
              </w:rPr>
              <w:t>(401) 423-1926</w:t>
            </w:r>
          </w:p>
        </w:tc>
        <w:tc>
          <w:tcPr>
            <w:tcW w:w="3628" w:type="dxa"/>
          </w:tcPr>
          <w:p w14:paraId="3DF253F1" w14:textId="77777777" w:rsidR="007B65F6" w:rsidRPr="007B65F6" w:rsidRDefault="00F7449B" w:rsidP="007B65F6">
            <w:pPr>
              <w:spacing w:after="160" w:line="259" w:lineRule="auto"/>
              <w:rPr>
                <w:rFonts w:ascii="Calibri" w:eastAsia="Calibri" w:hAnsi="Calibri" w:cs="Calibri"/>
                <w:sz w:val="22"/>
                <w:szCs w:val="22"/>
              </w:rPr>
            </w:pPr>
            <w:hyperlink r:id="rId9" w:history="1">
              <w:r w:rsidR="007B65F6" w:rsidRPr="007B65F6">
                <w:rPr>
                  <w:rFonts w:ascii="Calibri" w:eastAsia="Calibri" w:hAnsi="Calibri" w:cs="Calibri"/>
                  <w:color w:val="0000FF"/>
                  <w:sz w:val="22"/>
                  <w:szCs w:val="22"/>
                  <w:u w:val="single"/>
                </w:rPr>
                <w:t>nichole.ares@dem.ri.gov</w:t>
              </w:r>
            </w:hyperlink>
            <w:r w:rsidR="007B65F6" w:rsidRPr="007B65F6">
              <w:rPr>
                <w:rFonts w:ascii="Calibri" w:eastAsia="Calibri" w:hAnsi="Calibri" w:cs="Calibri"/>
                <w:sz w:val="22"/>
                <w:szCs w:val="22"/>
              </w:rPr>
              <w:t xml:space="preserve"> </w:t>
            </w:r>
          </w:p>
        </w:tc>
      </w:tr>
      <w:tr w:rsidR="00326BDC" w:rsidRPr="007B65F6" w14:paraId="25925C71" w14:textId="77777777" w:rsidTr="000E6E44">
        <w:tc>
          <w:tcPr>
            <w:tcW w:w="2491" w:type="dxa"/>
          </w:tcPr>
          <w:p w14:paraId="058FB040" w14:textId="16559138" w:rsidR="00326BDC" w:rsidRPr="00080A6B" w:rsidRDefault="00326BDC" w:rsidP="007B65F6">
            <w:pPr>
              <w:spacing w:after="160" w:line="259" w:lineRule="auto"/>
              <w:rPr>
                <w:rFonts w:ascii="Calibri" w:eastAsia="Calibri" w:hAnsi="Calibri" w:cs="Calibri"/>
                <w:sz w:val="22"/>
                <w:szCs w:val="22"/>
              </w:rPr>
            </w:pPr>
            <w:r w:rsidRPr="00080A6B">
              <w:rPr>
                <w:rFonts w:ascii="Calibri" w:eastAsia="Calibri" w:hAnsi="Calibri" w:cs="Calibri"/>
                <w:sz w:val="22"/>
                <w:szCs w:val="22"/>
              </w:rPr>
              <w:t xml:space="preserve">Heather </w:t>
            </w:r>
            <w:proofErr w:type="spellStart"/>
            <w:r w:rsidRPr="00080A6B">
              <w:rPr>
                <w:rFonts w:ascii="Calibri" w:eastAsia="Calibri" w:hAnsi="Calibri" w:cs="Calibri"/>
                <w:sz w:val="22"/>
                <w:szCs w:val="22"/>
              </w:rPr>
              <w:t>Baertlein</w:t>
            </w:r>
            <w:proofErr w:type="spellEnd"/>
            <w:r w:rsidRPr="00080A6B">
              <w:rPr>
                <w:rFonts w:ascii="Calibri" w:eastAsia="Calibri" w:hAnsi="Calibri" w:cs="Calibri"/>
                <w:sz w:val="22"/>
                <w:szCs w:val="22"/>
              </w:rPr>
              <w:t xml:space="preserve"> </w:t>
            </w:r>
          </w:p>
        </w:tc>
        <w:tc>
          <w:tcPr>
            <w:tcW w:w="1380" w:type="dxa"/>
          </w:tcPr>
          <w:p w14:paraId="74693900" w14:textId="2D673D24" w:rsidR="00326BDC" w:rsidRPr="007B65F6" w:rsidRDefault="00326BDC" w:rsidP="007B65F6">
            <w:pPr>
              <w:spacing w:after="160" w:line="259" w:lineRule="auto"/>
              <w:rPr>
                <w:rFonts w:ascii="Calibri" w:eastAsia="Calibri" w:hAnsi="Calibri" w:cs="Calibri"/>
                <w:sz w:val="22"/>
                <w:szCs w:val="22"/>
              </w:rPr>
            </w:pPr>
            <w:r>
              <w:rPr>
                <w:rFonts w:ascii="Calibri" w:eastAsia="Calibri" w:hAnsi="Calibri" w:cs="Calibri"/>
                <w:sz w:val="22"/>
                <w:szCs w:val="22"/>
              </w:rPr>
              <w:t>NOAA</w:t>
            </w:r>
          </w:p>
        </w:tc>
        <w:tc>
          <w:tcPr>
            <w:tcW w:w="1851" w:type="dxa"/>
          </w:tcPr>
          <w:p w14:paraId="03BCA638" w14:textId="77777777" w:rsidR="00326BDC" w:rsidRPr="007B65F6" w:rsidRDefault="00326BDC" w:rsidP="007B65F6">
            <w:pPr>
              <w:spacing w:after="160" w:line="259" w:lineRule="auto"/>
              <w:rPr>
                <w:rFonts w:ascii="Calibri" w:eastAsia="Calibri" w:hAnsi="Calibri" w:cs="Calibri"/>
                <w:sz w:val="22"/>
                <w:szCs w:val="22"/>
              </w:rPr>
            </w:pPr>
          </w:p>
        </w:tc>
        <w:tc>
          <w:tcPr>
            <w:tcW w:w="3628" w:type="dxa"/>
          </w:tcPr>
          <w:p w14:paraId="77417780" w14:textId="77777777" w:rsidR="00326BDC" w:rsidRPr="007B65F6" w:rsidRDefault="00326BDC" w:rsidP="007B65F6">
            <w:pPr>
              <w:spacing w:after="160" w:line="259" w:lineRule="auto"/>
              <w:rPr>
                <w:rFonts w:ascii="Calibri" w:eastAsia="Calibri" w:hAnsi="Calibri"/>
                <w:sz w:val="22"/>
                <w:szCs w:val="22"/>
              </w:rPr>
            </w:pPr>
          </w:p>
        </w:tc>
      </w:tr>
      <w:tr w:rsidR="00326BDC" w:rsidRPr="007B65F6" w14:paraId="45ACC179" w14:textId="77777777" w:rsidTr="00AF32A0">
        <w:tc>
          <w:tcPr>
            <w:tcW w:w="2491" w:type="dxa"/>
            <w:vAlign w:val="center"/>
          </w:tcPr>
          <w:p w14:paraId="15EED265" w14:textId="4EBA789D" w:rsidR="00326BDC" w:rsidRPr="00080A6B" w:rsidRDefault="00326BDC" w:rsidP="00326BDC">
            <w:pPr>
              <w:spacing w:after="160" w:line="259" w:lineRule="auto"/>
              <w:rPr>
                <w:rFonts w:ascii="Calibri" w:eastAsia="Calibri" w:hAnsi="Calibri" w:cs="Calibri"/>
                <w:sz w:val="22"/>
                <w:szCs w:val="22"/>
              </w:rPr>
            </w:pPr>
            <w:r w:rsidRPr="00080A6B">
              <w:rPr>
                <w:rFonts w:asciiTheme="minorHAnsi" w:hAnsiTheme="minorHAnsi"/>
                <w:szCs w:val="22"/>
              </w:rPr>
              <w:t>Donna Bellais</w:t>
            </w:r>
          </w:p>
        </w:tc>
        <w:tc>
          <w:tcPr>
            <w:tcW w:w="1380" w:type="dxa"/>
            <w:vAlign w:val="center"/>
          </w:tcPr>
          <w:p w14:paraId="060A36B9" w14:textId="62B1FCC5" w:rsidR="00326BDC" w:rsidRPr="007B65F6" w:rsidRDefault="00326BDC" w:rsidP="00326BDC">
            <w:pPr>
              <w:spacing w:after="160" w:line="259" w:lineRule="auto"/>
              <w:rPr>
                <w:rFonts w:ascii="Calibri" w:eastAsia="Calibri" w:hAnsi="Calibri" w:cs="Calibri"/>
                <w:sz w:val="22"/>
                <w:szCs w:val="22"/>
              </w:rPr>
            </w:pPr>
            <w:r w:rsidRPr="0028575D">
              <w:rPr>
                <w:rFonts w:asciiTheme="minorHAnsi" w:hAnsiTheme="minorHAnsi"/>
                <w:szCs w:val="22"/>
              </w:rPr>
              <w:t>GSMFC</w:t>
            </w:r>
          </w:p>
        </w:tc>
        <w:tc>
          <w:tcPr>
            <w:tcW w:w="1851" w:type="dxa"/>
            <w:vAlign w:val="center"/>
          </w:tcPr>
          <w:p w14:paraId="50E21C5D" w14:textId="613AF452" w:rsidR="00326BDC" w:rsidRPr="007B65F6" w:rsidRDefault="00326BDC" w:rsidP="00326BDC">
            <w:pPr>
              <w:spacing w:after="160" w:line="259" w:lineRule="auto"/>
              <w:rPr>
                <w:rFonts w:ascii="Calibri" w:eastAsia="Calibri" w:hAnsi="Calibri" w:cs="Calibri"/>
                <w:sz w:val="22"/>
                <w:szCs w:val="22"/>
              </w:rPr>
            </w:pPr>
            <w:r w:rsidRPr="0028575D">
              <w:rPr>
                <w:rFonts w:asciiTheme="minorHAnsi" w:hAnsiTheme="minorHAnsi"/>
                <w:szCs w:val="22"/>
              </w:rPr>
              <w:t>(228) 875-5912</w:t>
            </w:r>
          </w:p>
        </w:tc>
        <w:tc>
          <w:tcPr>
            <w:tcW w:w="3628" w:type="dxa"/>
            <w:vAlign w:val="center"/>
          </w:tcPr>
          <w:p w14:paraId="0D670EBB" w14:textId="2DBBD711" w:rsidR="00326BDC" w:rsidRPr="007B65F6" w:rsidRDefault="00F7449B" w:rsidP="00326BDC">
            <w:pPr>
              <w:spacing w:after="160" w:line="259" w:lineRule="auto"/>
              <w:rPr>
                <w:rFonts w:ascii="Calibri" w:eastAsia="Calibri" w:hAnsi="Calibri"/>
                <w:sz w:val="22"/>
                <w:szCs w:val="22"/>
              </w:rPr>
            </w:pPr>
            <w:hyperlink r:id="rId10" w:history="1">
              <w:r w:rsidR="00326BDC" w:rsidRPr="0028575D">
                <w:rPr>
                  <w:rStyle w:val="Hyperlink"/>
                  <w:rFonts w:asciiTheme="minorHAnsi" w:hAnsiTheme="minorHAnsi"/>
                  <w:szCs w:val="22"/>
                </w:rPr>
                <w:t xml:space="preserve">dbellais@gsmfc.org </w:t>
              </w:r>
            </w:hyperlink>
          </w:p>
        </w:tc>
      </w:tr>
      <w:tr w:rsidR="00080A6B" w:rsidRPr="007B65F6" w14:paraId="1E303B1A" w14:textId="77777777" w:rsidTr="00AF32A0">
        <w:tc>
          <w:tcPr>
            <w:tcW w:w="2491" w:type="dxa"/>
            <w:vAlign w:val="center"/>
          </w:tcPr>
          <w:p w14:paraId="4059A7B2" w14:textId="78858256" w:rsidR="00080A6B" w:rsidRPr="00080A6B" w:rsidRDefault="00080A6B" w:rsidP="00326BDC">
            <w:pPr>
              <w:spacing w:after="160" w:line="259" w:lineRule="auto"/>
              <w:rPr>
                <w:rFonts w:asciiTheme="minorHAnsi" w:hAnsiTheme="minorHAnsi"/>
                <w:szCs w:val="22"/>
              </w:rPr>
            </w:pPr>
            <w:r w:rsidRPr="00080A6B">
              <w:rPr>
                <w:rFonts w:asciiTheme="minorHAnsi" w:hAnsiTheme="minorHAnsi"/>
                <w:szCs w:val="22"/>
              </w:rPr>
              <w:t xml:space="preserve">Caitlin </w:t>
            </w:r>
            <w:proofErr w:type="spellStart"/>
            <w:r w:rsidRPr="00080A6B">
              <w:rPr>
                <w:rFonts w:asciiTheme="minorHAnsi" w:hAnsiTheme="minorHAnsi"/>
                <w:szCs w:val="22"/>
              </w:rPr>
              <w:t>Berchtold</w:t>
            </w:r>
            <w:proofErr w:type="spellEnd"/>
          </w:p>
        </w:tc>
        <w:tc>
          <w:tcPr>
            <w:tcW w:w="1380" w:type="dxa"/>
            <w:vAlign w:val="center"/>
          </w:tcPr>
          <w:p w14:paraId="4A832B95" w14:textId="77777777" w:rsidR="00080A6B" w:rsidRPr="0028575D" w:rsidRDefault="00080A6B" w:rsidP="00326BDC">
            <w:pPr>
              <w:spacing w:after="160" w:line="259" w:lineRule="auto"/>
              <w:rPr>
                <w:rFonts w:asciiTheme="minorHAnsi" w:hAnsiTheme="minorHAnsi"/>
                <w:szCs w:val="22"/>
              </w:rPr>
            </w:pPr>
          </w:p>
        </w:tc>
        <w:tc>
          <w:tcPr>
            <w:tcW w:w="1851" w:type="dxa"/>
            <w:vAlign w:val="center"/>
          </w:tcPr>
          <w:p w14:paraId="252BDDC1" w14:textId="77777777" w:rsidR="00080A6B" w:rsidRPr="0028575D" w:rsidRDefault="00080A6B" w:rsidP="00326BDC">
            <w:pPr>
              <w:spacing w:after="160" w:line="259" w:lineRule="auto"/>
              <w:rPr>
                <w:rFonts w:asciiTheme="minorHAnsi" w:hAnsiTheme="minorHAnsi"/>
                <w:szCs w:val="22"/>
              </w:rPr>
            </w:pPr>
          </w:p>
        </w:tc>
        <w:tc>
          <w:tcPr>
            <w:tcW w:w="3628" w:type="dxa"/>
            <w:vAlign w:val="center"/>
          </w:tcPr>
          <w:p w14:paraId="1EE6FACD" w14:textId="77777777" w:rsidR="00080A6B" w:rsidRDefault="00080A6B" w:rsidP="00326BDC">
            <w:pPr>
              <w:spacing w:after="160" w:line="259" w:lineRule="auto"/>
            </w:pPr>
          </w:p>
        </w:tc>
      </w:tr>
      <w:tr w:rsidR="007B65F6" w:rsidRPr="007B65F6" w14:paraId="660AF624" w14:textId="77777777" w:rsidTr="000E6E44">
        <w:tc>
          <w:tcPr>
            <w:tcW w:w="2491" w:type="dxa"/>
          </w:tcPr>
          <w:p w14:paraId="380874C7" w14:textId="77777777" w:rsidR="007B65F6" w:rsidRPr="007B65F6" w:rsidRDefault="007B65F6" w:rsidP="007B65F6">
            <w:pPr>
              <w:spacing w:after="160" w:line="259" w:lineRule="auto"/>
              <w:rPr>
                <w:rFonts w:ascii="Calibri" w:eastAsia="Calibri" w:hAnsi="Calibri" w:cs="Calibri"/>
                <w:sz w:val="22"/>
                <w:szCs w:val="22"/>
              </w:rPr>
            </w:pPr>
            <w:r w:rsidRPr="007B65F6">
              <w:rPr>
                <w:rFonts w:ascii="Calibri" w:eastAsia="Calibri" w:hAnsi="Calibri" w:cs="Calibri"/>
                <w:sz w:val="22"/>
                <w:szCs w:val="22"/>
              </w:rPr>
              <w:t>Alan Bianchi</w:t>
            </w:r>
          </w:p>
        </w:tc>
        <w:tc>
          <w:tcPr>
            <w:tcW w:w="1380" w:type="dxa"/>
            <w:tcBorders>
              <w:top w:val="nil"/>
              <w:left w:val="nil"/>
              <w:bottom w:val="single" w:sz="8" w:space="0" w:color="auto"/>
              <w:right w:val="single" w:sz="8" w:space="0" w:color="auto"/>
            </w:tcBorders>
            <w:shd w:val="clear" w:color="auto" w:fill="auto"/>
            <w:vAlign w:val="center"/>
          </w:tcPr>
          <w:p w14:paraId="3774C20C" w14:textId="77777777" w:rsidR="007B65F6" w:rsidRPr="007B65F6" w:rsidRDefault="007B65F6" w:rsidP="007B65F6">
            <w:pPr>
              <w:spacing w:after="160" w:line="259" w:lineRule="auto"/>
              <w:rPr>
                <w:rFonts w:ascii="Calibri" w:eastAsia="Calibri" w:hAnsi="Calibri" w:cs="Calibri"/>
                <w:sz w:val="22"/>
                <w:szCs w:val="22"/>
              </w:rPr>
            </w:pPr>
            <w:r w:rsidRPr="007B65F6">
              <w:rPr>
                <w:rFonts w:ascii="Calibri" w:eastAsia="Calibri" w:hAnsi="Calibri" w:cs="Calibri"/>
                <w:color w:val="000000"/>
                <w:sz w:val="22"/>
                <w:szCs w:val="22"/>
              </w:rPr>
              <w:t>NC DMF</w:t>
            </w:r>
          </w:p>
        </w:tc>
        <w:tc>
          <w:tcPr>
            <w:tcW w:w="1851" w:type="dxa"/>
            <w:tcBorders>
              <w:top w:val="nil"/>
              <w:left w:val="nil"/>
              <w:bottom w:val="single" w:sz="8" w:space="0" w:color="auto"/>
              <w:right w:val="single" w:sz="8" w:space="0" w:color="auto"/>
            </w:tcBorders>
            <w:shd w:val="clear" w:color="auto" w:fill="auto"/>
            <w:vAlign w:val="center"/>
          </w:tcPr>
          <w:p w14:paraId="15451257" w14:textId="77777777" w:rsidR="007B65F6" w:rsidRPr="007B65F6" w:rsidRDefault="007B65F6" w:rsidP="007B65F6">
            <w:pPr>
              <w:spacing w:after="160" w:line="259" w:lineRule="auto"/>
              <w:rPr>
                <w:rFonts w:ascii="Calibri" w:eastAsia="Calibri" w:hAnsi="Calibri" w:cs="Calibri"/>
                <w:sz w:val="22"/>
                <w:szCs w:val="22"/>
              </w:rPr>
            </w:pPr>
            <w:r w:rsidRPr="007B65F6">
              <w:rPr>
                <w:rFonts w:ascii="Calibri" w:eastAsia="Calibri" w:hAnsi="Calibri" w:cs="Calibri"/>
                <w:color w:val="000000"/>
                <w:sz w:val="22"/>
                <w:szCs w:val="22"/>
              </w:rPr>
              <w:t xml:space="preserve">(252) 808- 8092   </w:t>
            </w:r>
          </w:p>
        </w:tc>
        <w:tc>
          <w:tcPr>
            <w:tcW w:w="3628" w:type="dxa"/>
            <w:tcBorders>
              <w:top w:val="nil"/>
              <w:left w:val="nil"/>
              <w:bottom w:val="single" w:sz="8" w:space="0" w:color="auto"/>
              <w:right w:val="single" w:sz="8" w:space="0" w:color="auto"/>
            </w:tcBorders>
            <w:shd w:val="clear" w:color="auto" w:fill="auto"/>
            <w:vAlign w:val="center"/>
          </w:tcPr>
          <w:p w14:paraId="15DD4E21" w14:textId="77777777" w:rsidR="007B65F6" w:rsidRPr="007B65F6" w:rsidRDefault="007B65F6" w:rsidP="007B65F6">
            <w:pPr>
              <w:spacing w:after="160" w:line="259" w:lineRule="auto"/>
              <w:rPr>
                <w:rFonts w:ascii="Calibri" w:eastAsia="Calibri" w:hAnsi="Calibri" w:cs="Calibri"/>
                <w:color w:val="0000FF"/>
                <w:sz w:val="22"/>
                <w:szCs w:val="22"/>
                <w:u w:val="single"/>
              </w:rPr>
            </w:pPr>
            <w:r w:rsidRPr="007B65F6">
              <w:rPr>
                <w:rFonts w:ascii="Calibri" w:eastAsia="Calibri" w:hAnsi="Calibri" w:cs="Calibri"/>
                <w:color w:val="0563C1"/>
                <w:sz w:val="22"/>
                <w:szCs w:val="22"/>
                <w:u w:val="single"/>
              </w:rPr>
              <w:t>ALAN.BIANCHI@NCDENR.GOV</w:t>
            </w:r>
          </w:p>
        </w:tc>
      </w:tr>
      <w:tr w:rsidR="00326BDC" w:rsidRPr="007B65F6" w14:paraId="729837D9" w14:textId="77777777" w:rsidTr="00B87E87">
        <w:tc>
          <w:tcPr>
            <w:tcW w:w="2491" w:type="dxa"/>
            <w:vAlign w:val="center"/>
          </w:tcPr>
          <w:p w14:paraId="6AE778D3" w14:textId="20BA4576" w:rsidR="00326BDC" w:rsidRPr="00080A6B" w:rsidRDefault="00326BDC" w:rsidP="00326BDC">
            <w:pPr>
              <w:spacing w:after="160" w:line="259" w:lineRule="auto"/>
              <w:rPr>
                <w:rFonts w:ascii="Calibri" w:eastAsia="Calibri" w:hAnsi="Calibri" w:cs="Calibri"/>
                <w:sz w:val="22"/>
                <w:szCs w:val="22"/>
              </w:rPr>
            </w:pPr>
            <w:r w:rsidRPr="00080A6B">
              <w:rPr>
                <w:rFonts w:asciiTheme="minorHAnsi" w:hAnsiTheme="minorHAnsi"/>
                <w:szCs w:val="22"/>
              </w:rPr>
              <w:t xml:space="preserve">Chris Bradshaw </w:t>
            </w:r>
          </w:p>
        </w:tc>
        <w:tc>
          <w:tcPr>
            <w:tcW w:w="1380" w:type="dxa"/>
            <w:vAlign w:val="center"/>
          </w:tcPr>
          <w:p w14:paraId="4D133787" w14:textId="1F91846B" w:rsidR="00326BDC" w:rsidRPr="007B65F6" w:rsidRDefault="00326BDC" w:rsidP="00326BDC">
            <w:pPr>
              <w:spacing w:after="160" w:line="259" w:lineRule="auto"/>
              <w:rPr>
                <w:rFonts w:ascii="Calibri" w:eastAsia="Calibri" w:hAnsi="Calibri" w:cs="Calibri"/>
                <w:color w:val="000000"/>
                <w:sz w:val="22"/>
                <w:szCs w:val="22"/>
              </w:rPr>
            </w:pPr>
            <w:r w:rsidRPr="0028575D">
              <w:rPr>
                <w:rFonts w:asciiTheme="minorHAnsi" w:hAnsiTheme="minorHAnsi"/>
                <w:szCs w:val="22"/>
              </w:rPr>
              <w:t>FL FWCC</w:t>
            </w:r>
          </w:p>
        </w:tc>
        <w:tc>
          <w:tcPr>
            <w:tcW w:w="1851" w:type="dxa"/>
            <w:vAlign w:val="center"/>
          </w:tcPr>
          <w:p w14:paraId="75462010" w14:textId="2C91C2DB" w:rsidR="00326BDC" w:rsidRPr="007B65F6" w:rsidRDefault="00326BDC" w:rsidP="00326BDC">
            <w:pPr>
              <w:spacing w:after="160" w:line="259" w:lineRule="auto"/>
              <w:rPr>
                <w:rFonts w:ascii="Calibri" w:eastAsia="Calibri" w:hAnsi="Calibri" w:cs="Calibri"/>
                <w:color w:val="000000"/>
                <w:sz w:val="22"/>
                <w:szCs w:val="22"/>
              </w:rPr>
            </w:pPr>
            <w:r w:rsidRPr="0028575D">
              <w:rPr>
                <w:rFonts w:asciiTheme="minorHAnsi" w:hAnsiTheme="minorHAnsi"/>
                <w:szCs w:val="22"/>
              </w:rPr>
              <w:t>(727)896-8626 x4717</w:t>
            </w:r>
          </w:p>
        </w:tc>
        <w:tc>
          <w:tcPr>
            <w:tcW w:w="3628" w:type="dxa"/>
            <w:vAlign w:val="center"/>
          </w:tcPr>
          <w:p w14:paraId="1E4906D7" w14:textId="6EED180F" w:rsidR="00326BDC" w:rsidRPr="007B65F6" w:rsidRDefault="00F7449B" w:rsidP="00326BDC">
            <w:pPr>
              <w:spacing w:after="160" w:line="259" w:lineRule="auto"/>
              <w:rPr>
                <w:rFonts w:ascii="Calibri" w:eastAsia="Calibri" w:hAnsi="Calibri" w:cs="Calibri"/>
                <w:color w:val="0563C1"/>
                <w:sz w:val="22"/>
                <w:szCs w:val="22"/>
                <w:u w:val="single"/>
              </w:rPr>
            </w:pPr>
            <w:hyperlink r:id="rId11" w:history="1">
              <w:r w:rsidR="00326BDC" w:rsidRPr="0028575D">
                <w:rPr>
                  <w:rStyle w:val="Hyperlink"/>
                  <w:rFonts w:asciiTheme="minorHAnsi" w:hAnsiTheme="minorHAnsi"/>
                  <w:szCs w:val="22"/>
                </w:rPr>
                <w:t>CHRIS.BRADSHAW@MYFWC.COM</w:t>
              </w:r>
            </w:hyperlink>
            <w:r w:rsidR="00326BDC">
              <w:rPr>
                <w:rFonts w:asciiTheme="minorHAnsi" w:hAnsiTheme="minorHAnsi"/>
                <w:szCs w:val="22"/>
              </w:rPr>
              <w:t xml:space="preserve"> </w:t>
            </w:r>
          </w:p>
        </w:tc>
      </w:tr>
      <w:tr w:rsidR="00080A6B" w:rsidRPr="007B65F6" w14:paraId="22D9F9F3" w14:textId="77777777" w:rsidTr="00B87E87">
        <w:tc>
          <w:tcPr>
            <w:tcW w:w="2491" w:type="dxa"/>
            <w:vAlign w:val="center"/>
          </w:tcPr>
          <w:p w14:paraId="0EAE6BA3" w14:textId="48CF8EFD" w:rsidR="00080A6B" w:rsidRPr="00080A6B" w:rsidRDefault="00080A6B" w:rsidP="00080A6B">
            <w:pPr>
              <w:spacing w:after="160" w:line="259" w:lineRule="auto"/>
              <w:rPr>
                <w:rFonts w:asciiTheme="minorHAnsi" w:hAnsiTheme="minorHAnsi"/>
                <w:szCs w:val="22"/>
              </w:rPr>
            </w:pPr>
            <w:r w:rsidRPr="0028575D">
              <w:rPr>
                <w:rFonts w:asciiTheme="minorHAnsi" w:hAnsiTheme="minorHAnsi"/>
                <w:szCs w:val="22"/>
              </w:rPr>
              <w:t>Julie Califf</w:t>
            </w:r>
          </w:p>
        </w:tc>
        <w:tc>
          <w:tcPr>
            <w:tcW w:w="1380" w:type="dxa"/>
            <w:vAlign w:val="center"/>
          </w:tcPr>
          <w:p w14:paraId="5463FCB1" w14:textId="5DAD6703" w:rsidR="00080A6B" w:rsidRPr="0028575D" w:rsidRDefault="00080A6B" w:rsidP="00080A6B">
            <w:pPr>
              <w:spacing w:after="160" w:line="259" w:lineRule="auto"/>
              <w:rPr>
                <w:rFonts w:asciiTheme="minorHAnsi" w:hAnsiTheme="minorHAnsi"/>
                <w:szCs w:val="22"/>
              </w:rPr>
            </w:pPr>
            <w:r w:rsidRPr="0028575D">
              <w:rPr>
                <w:rFonts w:asciiTheme="minorHAnsi" w:hAnsiTheme="minorHAnsi"/>
                <w:szCs w:val="22"/>
              </w:rPr>
              <w:t>GA DNR</w:t>
            </w:r>
          </w:p>
        </w:tc>
        <w:tc>
          <w:tcPr>
            <w:tcW w:w="1851" w:type="dxa"/>
            <w:vAlign w:val="center"/>
          </w:tcPr>
          <w:p w14:paraId="1AE20026" w14:textId="6055B588" w:rsidR="00080A6B" w:rsidRPr="0028575D" w:rsidRDefault="00080A6B" w:rsidP="00080A6B">
            <w:pPr>
              <w:spacing w:after="160" w:line="259" w:lineRule="auto"/>
              <w:rPr>
                <w:rFonts w:asciiTheme="minorHAnsi" w:hAnsiTheme="minorHAnsi"/>
                <w:szCs w:val="22"/>
              </w:rPr>
            </w:pPr>
            <w:r w:rsidRPr="0028575D">
              <w:rPr>
                <w:rFonts w:asciiTheme="minorHAnsi" w:hAnsiTheme="minorHAnsi"/>
                <w:szCs w:val="22"/>
              </w:rPr>
              <w:t>(912) 264-7218</w:t>
            </w:r>
          </w:p>
        </w:tc>
        <w:tc>
          <w:tcPr>
            <w:tcW w:w="3628" w:type="dxa"/>
            <w:vAlign w:val="center"/>
          </w:tcPr>
          <w:p w14:paraId="6B2C7038" w14:textId="5321FB45" w:rsidR="00080A6B" w:rsidRDefault="00F7449B" w:rsidP="00080A6B">
            <w:pPr>
              <w:spacing w:after="160" w:line="259" w:lineRule="auto"/>
            </w:pPr>
            <w:hyperlink r:id="rId12" w:history="1">
              <w:r w:rsidR="00080A6B" w:rsidRPr="0028575D">
                <w:rPr>
                  <w:rStyle w:val="Hyperlink"/>
                  <w:rFonts w:asciiTheme="minorHAnsi" w:hAnsiTheme="minorHAnsi"/>
                  <w:szCs w:val="22"/>
                </w:rPr>
                <w:t xml:space="preserve">julie.califf@dnr.ga.gov </w:t>
              </w:r>
            </w:hyperlink>
          </w:p>
        </w:tc>
      </w:tr>
      <w:tr w:rsidR="007B65F6" w:rsidRPr="007B65F6" w14:paraId="396C3179" w14:textId="77777777" w:rsidTr="000E6E44">
        <w:tc>
          <w:tcPr>
            <w:tcW w:w="2491" w:type="dxa"/>
          </w:tcPr>
          <w:p w14:paraId="7A1F3657" w14:textId="77777777" w:rsidR="007B65F6" w:rsidRPr="007B65F6" w:rsidRDefault="007B65F6" w:rsidP="007B65F6">
            <w:pPr>
              <w:spacing w:after="160" w:line="259" w:lineRule="auto"/>
              <w:rPr>
                <w:rFonts w:ascii="Calibri" w:eastAsia="Calibri" w:hAnsi="Calibri" w:cs="Calibri"/>
                <w:sz w:val="22"/>
                <w:szCs w:val="22"/>
              </w:rPr>
            </w:pPr>
            <w:r w:rsidRPr="007B65F6">
              <w:rPr>
                <w:rFonts w:ascii="Calibri" w:eastAsia="Calibri" w:hAnsi="Calibri" w:cs="Calibri"/>
                <w:sz w:val="22"/>
                <w:szCs w:val="22"/>
              </w:rPr>
              <w:t>Julie Dingle (Chair)</w:t>
            </w:r>
          </w:p>
        </w:tc>
        <w:tc>
          <w:tcPr>
            <w:tcW w:w="1380" w:type="dxa"/>
          </w:tcPr>
          <w:p w14:paraId="1A74A0C4" w14:textId="77777777" w:rsidR="007B65F6" w:rsidRPr="007B65F6" w:rsidRDefault="007B65F6" w:rsidP="007B65F6">
            <w:pPr>
              <w:spacing w:after="160" w:line="259" w:lineRule="auto"/>
              <w:rPr>
                <w:rFonts w:ascii="Calibri" w:eastAsia="Calibri" w:hAnsi="Calibri" w:cs="Calibri"/>
                <w:sz w:val="22"/>
                <w:szCs w:val="22"/>
              </w:rPr>
            </w:pPr>
            <w:r w:rsidRPr="007B65F6">
              <w:rPr>
                <w:rFonts w:ascii="Calibri" w:eastAsia="Calibri" w:hAnsi="Calibri" w:cs="Calibri"/>
                <w:sz w:val="22"/>
                <w:szCs w:val="22"/>
              </w:rPr>
              <w:t>SC DNR</w:t>
            </w:r>
          </w:p>
        </w:tc>
        <w:tc>
          <w:tcPr>
            <w:tcW w:w="1851" w:type="dxa"/>
          </w:tcPr>
          <w:p w14:paraId="07484E1B" w14:textId="77777777" w:rsidR="007B65F6" w:rsidRPr="007B65F6" w:rsidRDefault="007B65F6" w:rsidP="007B65F6">
            <w:pPr>
              <w:spacing w:after="160" w:line="259" w:lineRule="auto"/>
              <w:rPr>
                <w:rFonts w:ascii="Calibri" w:eastAsia="Calibri" w:hAnsi="Calibri" w:cs="Calibri"/>
                <w:sz w:val="22"/>
                <w:szCs w:val="22"/>
              </w:rPr>
            </w:pPr>
            <w:r w:rsidRPr="007B65F6">
              <w:rPr>
                <w:rFonts w:ascii="Calibri" w:eastAsia="Calibri" w:hAnsi="Calibri" w:cs="Calibri"/>
                <w:sz w:val="22"/>
                <w:szCs w:val="22"/>
              </w:rPr>
              <w:t>(843) 953-5136</w:t>
            </w:r>
          </w:p>
        </w:tc>
        <w:tc>
          <w:tcPr>
            <w:tcW w:w="3628" w:type="dxa"/>
          </w:tcPr>
          <w:p w14:paraId="7BE91F8C" w14:textId="77777777" w:rsidR="007B65F6" w:rsidRPr="007B65F6" w:rsidRDefault="00F7449B" w:rsidP="007B65F6">
            <w:pPr>
              <w:spacing w:after="160" w:line="259" w:lineRule="auto"/>
              <w:rPr>
                <w:rFonts w:ascii="Calibri" w:eastAsia="Calibri" w:hAnsi="Calibri" w:cs="Calibri"/>
                <w:sz w:val="22"/>
                <w:szCs w:val="22"/>
              </w:rPr>
            </w:pPr>
            <w:hyperlink r:id="rId13" w:history="1">
              <w:r w:rsidR="007B65F6" w:rsidRPr="007B65F6">
                <w:rPr>
                  <w:rFonts w:ascii="Calibri" w:eastAsia="Calibri" w:hAnsi="Calibri" w:cs="Calibri"/>
                  <w:color w:val="0000FF"/>
                  <w:sz w:val="22"/>
                  <w:szCs w:val="22"/>
                  <w:u w:val="single"/>
                </w:rPr>
                <w:t>dinglej@dnr.sc.gov</w:t>
              </w:r>
            </w:hyperlink>
            <w:r w:rsidR="007B65F6" w:rsidRPr="007B65F6">
              <w:rPr>
                <w:rFonts w:ascii="Calibri" w:eastAsia="Calibri" w:hAnsi="Calibri" w:cs="Calibri"/>
                <w:sz w:val="22"/>
                <w:szCs w:val="22"/>
              </w:rPr>
              <w:t xml:space="preserve"> </w:t>
            </w:r>
          </w:p>
        </w:tc>
      </w:tr>
      <w:tr w:rsidR="00326BDC" w:rsidRPr="007B65F6" w14:paraId="734F84BF" w14:textId="77777777" w:rsidTr="00562C10">
        <w:tc>
          <w:tcPr>
            <w:tcW w:w="2491" w:type="dxa"/>
            <w:vAlign w:val="center"/>
          </w:tcPr>
          <w:p w14:paraId="50FC2980" w14:textId="0DC737EA" w:rsidR="00326BDC" w:rsidRPr="00080A6B" w:rsidRDefault="00326BDC" w:rsidP="00326BDC">
            <w:pPr>
              <w:spacing w:after="160" w:line="259" w:lineRule="auto"/>
              <w:rPr>
                <w:rFonts w:ascii="Calibri" w:eastAsia="Calibri" w:hAnsi="Calibri" w:cs="Calibri"/>
                <w:sz w:val="22"/>
                <w:szCs w:val="22"/>
              </w:rPr>
            </w:pPr>
            <w:r w:rsidRPr="00080A6B">
              <w:rPr>
                <w:rFonts w:asciiTheme="minorHAnsi" w:hAnsiTheme="minorHAnsi"/>
                <w:szCs w:val="22"/>
              </w:rPr>
              <w:t>Dawn Franco</w:t>
            </w:r>
          </w:p>
        </w:tc>
        <w:tc>
          <w:tcPr>
            <w:tcW w:w="1380" w:type="dxa"/>
            <w:vAlign w:val="center"/>
          </w:tcPr>
          <w:p w14:paraId="74D0ECD0" w14:textId="2EB8CD1F" w:rsidR="00326BDC" w:rsidRPr="007B65F6" w:rsidRDefault="00326BDC" w:rsidP="00326BDC">
            <w:pPr>
              <w:spacing w:after="160" w:line="259" w:lineRule="auto"/>
              <w:rPr>
                <w:rFonts w:ascii="Calibri" w:eastAsia="Calibri" w:hAnsi="Calibri" w:cs="Calibri"/>
                <w:sz w:val="22"/>
                <w:szCs w:val="22"/>
              </w:rPr>
            </w:pPr>
            <w:r>
              <w:rPr>
                <w:rFonts w:asciiTheme="minorHAnsi" w:hAnsiTheme="minorHAnsi"/>
                <w:szCs w:val="22"/>
              </w:rPr>
              <w:t>GA DNR</w:t>
            </w:r>
          </w:p>
        </w:tc>
        <w:tc>
          <w:tcPr>
            <w:tcW w:w="1851" w:type="dxa"/>
            <w:vAlign w:val="center"/>
          </w:tcPr>
          <w:p w14:paraId="0E19D530" w14:textId="77777777" w:rsidR="00326BDC" w:rsidRPr="007B65F6" w:rsidRDefault="00326BDC" w:rsidP="00326BDC">
            <w:pPr>
              <w:spacing w:after="160" w:line="259" w:lineRule="auto"/>
              <w:rPr>
                <w:rFonts w:ascii="Calibri" w:eastAsia="Calibri" w:hAnsi="Calibri" w:cs="Calibri"/>
                <w:sz w:val="22"/>
                <w:szCs w:val="22"/>
              </w:rPr>
            </w:pPr>
          </w:p>
        </w:tc>
        <w:tc>
          <w:tcPr>
            <w:tcW w:w="3628" w:type="dxa"/>
            <w:vAlign w:val="center"/>
          </w:tcPr>
          <w:p w14:paraId="10143C07" w14:textId="02A1F22F" w:rsidR="00326BDC" w:rsidRPr="007B65F6" w:rsidRDefault="00F7449B" w:rsidP="00326BDC">
            <w:pPr>
              <w:spacing w:after="160" w:line="259" w:lineRule="auto"/>
              <w:rPr>
                <w:rFonts w:ascii="Calibri" w:eastAsia="Calibri" w:hAnsi="Calibri"/>
                <w:sz w:val="22"/>
                <w:szCs w:val="22"/>
              </w:rPr>
            </w:pPr>
            <w:hyperlink r:id="rId14" w:history="1">
              <w:r w:rsidR="00326BDC" w:rsidRPr="00D869FF">
                <w:rPr>
                  <w:rStyle w:val="Hyperlink"/>
                  <w:rFonts w:asciiTheme="minorHAnsi" w:hAnsiTheme="minorHAnsi"/>
                  <w:szCs w:val="22"/>
                </w:rPr>
                <w:t>dawn.franco@dnr.ga.gov</w:t>
              </w:r>
            </w:hyperlink>
            <w:r w:rsidR="00326BDC">
              <w:rPr>
                <w:rFonts w:asciiTheme="minorHAnsi" w:hAnsiTheme="minorHAnsi"/>
                <w:szCs w:val="22"/>
              </w:rPr>
              <w:t xml:space="preserve"> </w:t>
            </w:r>
          </w:p>
        </w:tc>
      </w:tr>
      <w:tr w:rsidR="007B65F6" w:rsidRPr="007B65F6" w14:paraId="468A18E7" w14:textId="77777777" w:rsidTr="000E6E44">
        <w:tc>
          <w:tcPr>
            <w:tcW w:w="2491" w:type="dxa"/>
            <w:tcBorders>
              <w:top w:val="single" w:sz="4" w:space="0" w:color="auto"/>
              <w:left w:val="single" w:sz="4" w:space="0" w:color="auto"/>
              <w:bottom w:val="single" w:sz="4" w:space="0" w:color="auto"/>
              <w:right w:val="single" w:sz="4" w:space="0" w:color="auto"/>
            </w:tcBorders>
          </w:tcPr>
          <w:p w14:paraId="06B2D34A" w14:textId="77777777" w:rsidR="007B65F6" w:rsidRPr="007B65F6" w:rsidRDefault="007B65F6" w:rsidP="007B65F6">
            <w:pPr>
              <w:spacing w:after="160" w:line="276" w:lineRule="auto"/>
              <w:rPr>
                <w:rFonts w:ascii="Calibri" w:eastAsia="Calibri" w:hAnsi="Calibri" w:cs="Calibri"/>
                <w:sz w:val="22"/>
                <w:szCs w:val="22"/>
              </w:rPr>
            </w:pPr>
            <w:r w:rsidRPr="007B65F6">
              <w:rPr>
                <w:rFonts w:ascii="Calibri" w:eastAsia="Calibri" w:hAnsi="Calibri" w:cs="Calibri"/>
                <w:sz w:val="22"/>
                <w:szCs w:val="22"/>
              </w:rPr>
              <w:t>Garry Glanden</w:t>
            </w:r>
          </w:p>
        </w:tc>
        <w:tc>
          <w:tcPr>
            <w:tcW w:w="1380" w:type="dxa"/>
            <w:tcBorders>
              <w:top w:val="single" w:sz="4" w:space="0" w:color="auto"/>
              <w:left w:val="single" w:sz="4" w:space="0" w:color="auto"/>
              <w:bottom w:val="single" w:sz="4" w:space="0" w:color="auto"/>
              <w:right w:val="single" w:sz="4" w:space="0" w:color="auto"/>
            </w:tcBorders>
          </w:tcPr>
          <w:p w14:paraId="156079AE" w14:textId="77777777" w:rsidR="007B65F6" w:rsidRPr="007B65F6" w:rsidRDefault="007B65F6" w:rsidP="007B65F6">
            <w:pPr>
              <w:spacing w:after="160" w:line="276" w:lineRule="auto"/>
              <w:rPr>
                <w:rFonts w:ascii="Calibri" w:eastAsia="Calibri" w:hAnsi="Calibri" w:cs="Calibri"/>
                <w:sz w:val="22"/>
                <w:szCs w:val="22"/>
              </w:rPr>
            </w:pPr>
            <w:r w:rsidRPr="007B65F6">
              <w:rPr>
                <w:rFonts w:ascii="Calibri" w:eastAsia="Calibri" w:hAnsi="Calibri" w:cs="Calibri"/>
                <w:sz w:val="22"/>
                <w:szCs w:val="22"/>
              </w:rPr>
              <w:t>DE DFW</w:t>
            </w:r>
          </w:p>
        </w:tc>
        <w:tc>
          <w:tcPr>
            <w:tcW w:w="1851" w:type="dxa"/>
            <w:tcBorders>
              <w:top w:val="single" w:sz="4" w:space="0" w:color="auto"/>
              <w:left w:val="single" w:sz="4" w:space="0" w:color="auto"/>
              <w:bottom w:val="single" w:sz="4" w:space="0" w:color="auto"/>
              <w:right w:val="single" w:sz="4" w:space="0" w:color="auto"/>
            </w:tcBorders>
          </w:tcPr>
          <w:p w14:paraId="3128B9BD" w14:textId="77777777" w:rsidR="007B65F6" w:rsidRPr="007B65F6" w:rsidRDefault="007B65F6" w:rsidP="007B65F6">
            <w:pPr>
              <w:spacing w:after="160" w:line="259" w:lineRule="auto"/>
              <w:rPr>
                <w:rFonts w:ascii="Calibri" w:eastAsia="Calibri" w:hAnsi="Calibri" w:cs="Calibri"/>
                <w:sz w:val="22"/>
                <w:szCs w:val="22"/>
              </w:rPr>
            </w:pPr>
            <w:r w:rsidRPr="007B65F6">
              <w:rPr>
                <w:rFonts w:ascii="Calibri" w:eastAsia="Calibri" w:hAnsi="Calibri" w:cs="Calibri"/>
                <w:sz w:val="22"/>
                <w:szCs w:val="22"/>
              </w:rPr>
              <w:t>(302) 735-2972</w:t>
            </w:r>
          </w:p>
        </w:tc>
        <w:tc>
          <w:tcPr>
            <w:tcW w:w="3628" w:type="dxa"/>
            <w:tcBorders>
              <w:top w:val="single" w:sz="4" w:space="0" w:color="auto"/>
              <w:left w:val="single" w:sz="4" w:space="0" w:color="auto"/>
              <w:bottom w:val="single" w:sz="4" w:space="0" w:color="auto"/>
              <w:right w:val="single" w:sz="4" w:space="0" w:color="auto"/>
            </w:tcBorders>
          </w:tcPr>
          <w:p w14:paraId="026A63FA" w14:textId="77777777" w:rsidR="007B65F6" w:rsidRPr="007B65F6" w:rsidRDefault="007B65F6" w:rsidP="007B65F6">
            <w:pPr>
              <w:spacing w:after="160" w:line="276" w:lineRule="auto"/>
              <w:rPr>
                <w:rFonts w:ascii="Calibri" w:eastAsia="Calibri" w:hAnsi="Calibri" w:cs="Calibri"/>
                <w:color w:val="0000FF"/>
                <w:sz w:val="22"/>
                <w:szCs w:val="22"/>
                <w:u w:val="single"/>
              </w:rPr>
            </w:pPr>
            <w:r w:rsidRPr="007B65F6">
              <w:rPr>
                <w:rFonts w:ascii="Calibri" w:eastAsia="Calibri" w:hAnsi="Calibri" w:cs="Calibri"/>
                <w:color w:val="0000FF"/>
                <w:sz w:val="22"/>
                <w:szCs w:val="22"/>
                <w:u w:val="single"/>
              </w:rPr>
              <w:t>Garry.Glanden@delaware.gov</w:t>
            </w:r>
          </w:p>
        </w:tc>
      </w:tr>
      <w:tr w:rsidR="007B65F6" w:rsidRPr="007B65F6" w14:paraId="511F8117" w14:textId="77777777" w:rsidTr="000E6E44">
        <w:tc>
          <w:tcPr>
            <w:tcW w:w="2491" w:type="dxa"/>
            <w:tcBorders>
              <w:top w:val="nil"/>
              <w:left w:val="single" w:sz="8" w:space="0" w:color="auto"/>
              <w:bottom w:val="single" w:sz="8" w:space="0" w:color="auto"/>
              <w:right w:val="single" w:sz="8" w:space="0" w:color="auto"/>
            </w:tcBorders>
            <w:shd w:val="clear" w:color="auto" w:fill="auto"/>
            <w:vAlign w:val="center"/>
          </w:tcPr>
          <w:p w14:paraId="3AEA40C5" w14:textId="77777777" w:rsidR="007B65F6" w:rsidRPr="007B65F6" w:rsidRDefault="007B65F6" w:rsidP="007B65F6">
            <w:pPr>
              <w:spacing w:after="160" w:line="259" w:lineRule="auto"/>
              <w:rPr>
                <w:rFonts w:ascii="Calibri" w:eastAsia="Calibri" w:hAnsi="Calibri" w:cs="Calibri"/>
                <w:sz w:val="22"/>
                <w:szCs w:val="22"/>
              </w:rPr>
            </w:pPr>
            <w:r w:rsidRPr="007B65F6">
              <w:rPr>
                <w:rFonts w:ascii="Calibri" w:eastAsia="Calibri" w:hAnsi="Calibri" w:cs="Calibri"/>
                <w:color w:val="000000"/>
                <w:sz w:val="22"/>
                <w:szCs w:val="22"/>
              </w:rPr>
              <w:t>Matthew Heyl</w:t>
            </w:r>
          </w:p>
        </w:tc>
        <w:tc>
          <w:tcPr>
            <w:tcW w:w="1380" w:type="dxa"/>
            <w:tcBorders>
              <w:top w:val="nil"/>
              <w:left w:val="nil"/>
              <w:bottom w:val="single" w:sz="8" w:space="0" w:color="auto"/>
              <w:right w:val="single" w:sz="8" w:space="0" w:color="auto"/>
            </w:tcBorders>
            <w:shd w:val="clear" w:color="auto" w:fill="auto"/>
            <w:vAlign w:val="center"/>
          </w:tcPr>
          <w:p w14:paraId="47C390CB" w14:textId="77777777" w:rsidR="007B65F6" w:rsidRPr="007B65F6" w:rsidRDefault="007B65F6" w:rsidP="007B65F6">
            <w:pPr>
              <w:spacing w:after="160" w:line="259" w:lineRule="auto"/>
              <w:rPr>
                <w:rFonts w:ascii="Calibri" w:eastAsia="Calibri" w:hAnsi="Calibri" w:cs="Calibri"/>
                <w:sz w:val="22"/>
                <w:szCs w:val="22"/>
              </w:rPr>
            </w:pPr>
            <w:r w:rsidRPr="007B65F6">
              <w:rPr>
                <w:rFonts w:ascii="Calibri" w:eastAsia="Calibri" w:hAnsi="Calibri" w:cs="Calibri"/>
                <w:color w:val="000000"/>
                <w:sz w:val="22"/>
                <w:szCs w:val="22"/>
              </w:rPr>
              <w:t>NJ DFW</w:t>
            </w:r>
          </w:p>
        </w:tc>
        <w:tc>
          <w:tcPr>
            <w:tcW w:w="1851" w:type="dxa"/>
            <w:tcBorders>
              <w:top w:val="nil"/>
              <w:left w:val="nil"/>
              <w:bottom w:val="single" w:sz="8" w:space="0" w:color="auto"/>
              <w:right w:val="single" w:sz="8" w:space="0" w:color="auto"/>
            </w:tcBorders>
            <w:shd w:val="clear" w:color="auto" w:fill="auto"/>
            <w:vAlign w:val="center"/>
          </w:tcPr>
          <w:p w14:paraId="3496A3AC" w14:textId="77777777" w:rsidR="007B65F6" w:rsidRPr="007B65F6" w:rsidRDefault="007B65F6" w:rsidP="007B65F6">
            <w:pPr>
              <w:spacing w:after="160" w:line="259" w:lineRule="auto"/>
              <w:rPr>
                <w:rFonts w:ascii="Calibri" w:eastAsia="Calibri" w:hAnsi="Calibri" w:cs="Calibri"/>
                <w:sz w:val="22"/>
                <w:szCs w:val="22"/>
              </w:rPr>
            </w:pPr>
            <w:r w:rsidRPr="007B65F6">
              <w:rPr>
                <w:rFonts w:ascii="Calibri" w:eastAsia="Calibri" w:hAnsi="Calibri" w:cs="Calibri"/>
                <w:color w:val="000000"/>
                <w:sz w:val="22"/>
                <w:szCs w:val="22"/>
              </w:rPr>
              <w:t>(609) 748-4334</w:t>
            </w:r>
          </w:p>
        </w:tc>
        <w:tc>
          <w:tcPr>
            <w:tcW w:w="3628" w:type="dxa"/>
            <w:tcBorders>
              <w:top w:val="nil"/>
              <w:left w:val="nil"/>
              <w:bottom w:val="single" w:sz="8" w:space="0" w:color="auto"/>
              <w:right w:val="single" w:sz="8" w:space="0" w:color="auto"/>
            </w:tcBorders>
            <w:shd w:val="clear" w:color="auto" w:fill="auto"/>
            <w:vAlign w:val="center"/>
          </w:tcPr>
          <w:p w14:paraId="1211D4DB" w14:textId="77777777" w:rsidR="007B65F6" w:rsidRPr="007B65F6" w:rsidRDefault="007B65F6" w:rsidP="007B65F6">
            <w:pPr>
              <w:spacing w:after="160" w:line="259" w:lineRule="auto"/>
              <w:rPr>
                <w:rFonts w:ascii="Calibri" w:eastAsia="Calibri" w:hAnsi="Calibri" w:cs="Calibri"/>
                <w:color w:val="0000FF"/>
                <w:sz w:val="22"/>
                <w:szCs w:val="22"/>
                <w:u w:val="single"/>
              </w:rPr>
            </w:pPr>
            <w:r w:rsidRPr="007B65F6">
              <w:rPr>
                <w:rFonts w:ascii="Calibri" w:eastAsia="Calibri" w:hAnsi="Calibri" w:cs="Calibri"/>
                <w:color w:val="0563C1"/>
                <w:sz w:val="22"/>
                <w:szCs w:val="22"/>
                <w:u w:val="single"/>
              </w:rPr>
              <w:t>matthew.heyl@dep.nj.gov</w:t>
            </w:r>
          </w:p>
        </w:tc>
      </w:tr>
      <w:tr w:rsidR="007B65F6" w:rsidRPr="007B65F6" w14:paraId="12F6BA42" w14:textId="77777777" w:rsidTr="000E6E44">
        <w:tc>
          <w:tcPr>
            <w:tcW w:w="2491" w:type="dxa"/>
          </w:tcPr>
          <w:p w14:paraId="40A83DA6" w14:textId="77777777" w:rsidR="007B65F6" w:rsidRPr="007B65F6" w:rsidRDefault="007B65F6" w:rsidP="007B65F6">
            <w:pPr>
              <w:spacing w:after="160" w:line="259" w:lineRule="auto"/>
              <w:rPr>
                <w:rFonts w:ascii="Calibri" w:eastAsia="Calibri" w:hAnsi="Calibri" w:cs="Calibri"/>
                <w:sz w:val="22"/>
                <w:szCs w:val="22"/>
              </w:rPr>
            </w:pPr>
            <w:r w:rsidRPr="007B65F6">
              <w:rPr>
                <w:rFonts w:ascii="Calibri" w:eastAsia="Calibri" w:hAnsi="Calibri" w:cs="Calibri"/>
                <w:sz w:val="22"/>
                <w:szCs w:val="22"/>
              </w:rPr>
              <w:t>Stephanie Iverson-Cason</w:t>
            </w:r>
          </w:p>
        </w:tc>
        <w:tc>
          <w:tcPr>
            <w:tcW w:w="1380" w:type="dxa"/>
          </w:tcPr>
          <w:p w14:paraId="1151F188" w14:textId="77777777" w:rsidR="007B65F6" w:rsidRPr="007B65F6" w:rsidRDefault="007B65F6" w:rsidP="007B65F6">
            <w:pPr>
              <w:spacing w:after="160" w:line="259" w:lineRule="auto"/>
              <w:rPr>
                <w:rFonts w:ascii="Calibri" w:eastAsia="Calibri" w:hAnsi="Calibri" w:cs="Calibri"/>
                <w:sz w:val="22"/>
                <w:szCs w:val="22"/>
              </w:rPr>
            </w:pPr>
            <w:r w:rsidRPr="007B65F6">
              <w:rPr>
                <w:rFonts w:ascii="Calibri" w:eastAsia="Calibri" w:hAnsi="Calibri" w:cs="Calibri"/>
                <w:sz w:val="22"/>
                <w:szCs w:val="22"/>
              </w:rPr>
              <w:t>VMRC</w:t>
            </w:r>
          </w:p>
        </w:tc>
        <w:tc>
          <w:tcPr>
            <w:tcW w:w="1851" w:type="dxa"/>
          </w:tcPr>
          <w:p w14:paraId="0FABBB49" w14:textId="77777777" w:rsidR="007B65F6" w:rsidRPr="007B65F6" w:rsidRDefault="007B65F6" w:rsidP="007B65F6">
            <w:pPr>
              <w:spacing w:after="160" w:line="259" w:lineRule="auto"/>
              <w:rPr>
                <w:rFonts w:ascii="Calibri" w:eastAsia="Calibri" w:hAnsi="Calibri" w:cs="Calibri"/>
                <w:sz w:val="22"/>
                <w:szCs w:val="22"/>
              </w:rPr>
            </w:pPr>
            <w:r w:rsidRPr="007B65F6">
              <w:rPr>
                <w:rFonts w:ascii="Calibri" w:eastAsia="Calibri" w:hAnsi="Calibri" w:cs="Calibri"/>
                <w:sz w:val="22"/>
                <w:szCs w:val="22"/>
              </w:rPr>
              <w:t>(757) 247-2061</w:t>
            </w:r>
          </w:p>
        </w:tc>
        <w:tc>
          <w:tcPr>
            <w:tcW w:w="3628" w:type="dxa"/>
          </w:tcPr>
          <w:p w14:paraId="4A3CA0EE" w14:textId="77777777" w:rsidR="007B65F6" w:rsidRPr="007B65F6" w:rsidRDefault="00F7449B" w:rsidP="007B65F6">
            <w:pPr>
              <w:spacing w:after="160" w:line="259" w:lineRule="auto"/>
              <w:rPr>
                <w:rFonts w:ascii="Calibri" w:eastAsia="Calibri" w:hAnsi="Calibri" w:cs="Calibri"/>
                <w:sz w:val="22"/>
                <w:szCs w:val="22"/>
              </w:rPr>
            </w:pPr>
            <w:hyperlink r:id="rId15" w:history="1">
              <w:r w:rsidR="007B65F6" w:rsidRPr="007B65F6">
                <w:rPr>
                  <w:rFonts w:ascii="Calibri" w:eastAsia="Calibri" w:hAnsi="Calibri" w:cs="Calibri"/>
                  <w:color w:val="0000FF"/>
                  <w:sz w:val="22"/>
                  <w:szCs w:val="22"/>
                  <w:u w:val="single"/>
                </w:rPr>
                <w:t>stephanie.iverson@mrc.virginia.gov</w:t>
              </w:r>
            </w:hyperlink>
            <w:r w:rsidR="007B65F6" w:rsidRPr="007B65F6">
              <w:rPr>
                <w:rFonts w:ascii="Calibri" w:eastAsia="Calibri" w:hAnsi="Calibri" w:cs="Calibri"/>
                <w:sz w:val="22"/>
                <w:szCs w:val="22"/>
              </w:rPr>
              <w:t xml:space="preserve"> </w:t>
            </w:r>
          </w:p>
        </w:tc>
      </w:tr>
      <w:tr w:rsidR="00326BDC" w:rsidRPr="007B65F6" w14:paraId="535CF480" w14:textId="77777777" w:rsidTr="000E6E44">
        <w:tc>
          <w:tcPr>
            <w:tcW w:w="2491" w:type="dxa"/>
            <w:tcBorders>
              <w:top w:val="single" w:sz="4" w:space="0" w:color="auto"/>
              <w:left w:val="single" w:sz="4" w:space="0" w:color="auto"/>
              <w:bottom w:val="single" w:sz="4" w:space="0" w:color="auto"/>
              <w:right w:val="single" w:sz="4" w:space="0" w:color="auto"/>
            </w:tcBorders>
          </w:tcPr>
          <w:p w14:paraId="25A830F6" w14:textId="4402A568" w:rsidR="00326BDC" w:rsidRPr="00080A6B" w:rsidRDefault="00326BDC" w:rsidP="00326BDC">
            <w:pPr>
              <w:spacing w:after="160" w:line="276" w:lineRule="auto"/>
              <w:rPr>
                <w:rFonts w:ascii="Calibri" w:eastAsia="Calibri" w:hAnsi="Calibri" w:cs="Calibri"/>
                <w:sz w:val="22"/>
                <w:szCs w:val="22"/>
              </w:rPr>
            </w:pPr>
            <w:r w:rsidRPr="00080A6B">
              <w:rPr>
                <w:rFonts w:asciiTheme="minorHAnsi" w:hAnsiTheme="minorHAnsi" w:cstheme="minorHAnsi"/>
              </w:rPr>
              <w:t xml:space="preserve">Francine Karp </w:t>
            </w:r>
          </w:p>
        </w:tc>
        <w:tc>
          <w:tcPr>
            <w:tcW w:w="1380" w:type="dxa"/>
            <w:tcBorders>
              <w:top w:val="single" w:sz="4" w:space="0" w:color="auto"/>
              <w:left w:val="single" w:sz="4" w:space="0" w:color="auto"/>
              <w:bottom w:val="single" w:sz="4" w:space="0" w:color="auto"/>
              <w:right w:val="single" w:sz="4" w:space="0" w:color="auto"/>
            </w:tcBorders>
          </w:tcPr>
          <w:p w14:paraId="406B087C" w14:textId="3490718E" w:rsidR="00326BDC" w:rsidRPr="007B65F6" w:rsidRDefault="00326BDC" w:rsidP="00326BDC">
            <w:pPr>
              <w:spacing w:after="160" w:line="276" w:lineRule="auto"/>
              <w:rPr>
                <w:rFonts w:ascii="Calibri" w:eastAsia="Calibri" w:hAnsi="Calibri" w:cs="Calibri"/>
                <w:sz w:val="22"/>
                <w:szCs w:val="22"/>
              </w:rPr>
            </w:pPr>
            <w:r w:rsidRPr="002910EB">
              <w:rPr>
                <w:rFonts w:asciiTheme="minorHAnsi" w:hAnsiTheme="minorHAnsi" w:cstheme="minorHAnsi"/>
              </w:rPr>
              <w:t>RI – R/C</w:t>
            </w:r>
          </w:p>
        </w:tc>
        <w:tc>
          <w:tcPr>
            <w:tcW w:w="1851" w:type="dxa"/>
            <w:tcBorders>
              <w:top w:val="single" w:sz="4" w:space="0" w:color="auto"/>
              <w:left w:val="single" w:sz="4" w:space="0" w:color="auto"/>
              <w:bottom w:val="single" w:sz="4" w:space="0" w:color="auto"/>
              <w:right w:val="single" w:sz="4" w:space="0" w:color="auto"/>
            </w:tcBorders>
          </w:tcPr>
          <w:p w14:paraId="653162F3" w14:textId="24612835" w:rsidR="00326BDC" w:rsidRPr="007B65F6" w:rsidRDefault="00326BDC" w:rsidP="00326BDC">
            <w:pPr>
              <w:spacing w:after="160" w:line="276" w:lineRule="auto"/>
              <w:rPr>
                <w:rFonts w:ascii="Calibri" w:eastAsia="Calibri" w:hAnsi="Calibri" w:cs="Calibri"/>
                <w:sz w:val="22"/>
                <w:szCs w:val="22"/>
              </w:rPr>
            </w:pPr>
            <w:r w:rsidRPr="002910EB">
              <w:rPr>
                <w:rFonts w:asciiTheme="minorHAnsi" w:hAnsiTheme="minorHAnsi" w:cstheme="minorHAnsi"/>
              </w:rPr>
              <w:t>(404)-772-6217</w:t>
            </w:r>
          </w:p>
        </w:tc>
        <w:tc>
          <w:tcPr>
            <w:tcW w:w="3628" w:type="dxa"/>
            <w:tcBorders>
              <w:top w:val="single" w:sz="4" w:space="0" w:color="auto"/>
              <w:left w:val="single" w:sz="4" w:space="0" w:color="auto"/>
              <w:bottom w:val="single" w:sz="4" w:space="0" w:color="auto"/>
              <w:right w:val="single" w:sz="4" w:space="0" w:color="auto"/>
            </w:tcBorders>
          </w:tcPr>
          <w:p w14:paraId="32ADDF51" w14:textId="3E504801" w:rsidR="00326BDC" w:rsidRPr="007B65F6" w:rsidRDefault="00F7449B" w:rsidP="00326BDC">
            <w:pPr>
              <w:spacing w:after="160" w:line="276" w:lineRule="auto"/>
              <w:rPr>
                <w:rFonts w:ascii="Calibri" w:eastAsia="Calibri" w:hAnsi="Calibri" w:cs="Calibri"/>
                <w:color w:val="0000FF"/>
                <w:sz w:val="22"/>
                <w:szCs w:val="22"/>
                <w:u w:val="single"/>
              </w:rPr>
            </w:pPr>
            <w:hyperlink r:id="rId16" w:history="1">
              <w:r w:rsidR="00326BDC" w:rsidRPr="002910EB">
                <w:rPr>
                  <w:rStyle w:val="Hyperlink"/>
                  <w:rFonts w:asciiTheme="minorHAnsi" w:hAnsiTheme="minorHAnsi" w:cstheme="minorHAnsi"/>
                </w:rPr>
                <w:t>fkarp@harborlightsoftware.com</w:t>
              </w:r>
            </w:hyperlink>
            <w:r w:rsidR="00326BDC" w:rsidRPr="002910EB">
              <w:rPr>
                <w:rFonts w:asciiTheme="minorHAnsi" w:hAnsiTheme="minorHAnsi" w:cstheme="minorHAnsi"/>
              </w:rPr>
              <w:t xml:space="preserve"> </w:t>
            </w:r>
          </w:p>
        </w:tc>
      </w:tr>
      <w:tr w:rsidR="00080A6B" w:rsidRPr="007B65F6" w14:paraId="13BACF0D" w14:textId="77777777" w:rsidTr="000E6E44">
        <w:tc>
          <w:tcPr>
            <w:tcW w:w="2491" w:type="dxa"/>
            <w:tcBorders>
              <w:top w:val="single" w:sz="4" w:space="0" w:color="auto"/>
              <w:left w:val="single" w:sz="4" w:space="0" w:color="auto"/>
              <w:bottom w:val="single" w:sz="4" w:space="0" w:color="auto"/>
              <w:right w:val="single" w:sz="4" w:space="0" w:color="auto"/>
            </w:tcBorders>
          </w:tcPr>
          <w:p w14:paraId="74C79415" w14:textId="5E2697A2" w:rsidR="00080A6B" w:rsidRPr="00080A6B" w:rsidRDefault="00080A6B" w:rsidP="00326BDC">
            <w:pPr>
              <w:spacing w:after="160" w:line="276" w:lineRule="auto"/>
              <w:rPr>
                <w:rFonts w:ascii="Calibri" w:eastAsia="Calibri" w:hAnsi="Calibri" w:cs="Calibri"/>
                <w:sz w:val="22"/>
                <w:szCs w:val="22"/>
              </w:rPr>
            </w:pPr>
            <w:r w:rsidRPr="00080A6B">
              <w:rPr>
                <w:rFonts w:ascii="Calibri" w:eastAsia="Calibri" w:hAnsi="Calibri" w:cs="Calibri"/>
                <w:sz w:val="22"/>
                <w:szCs w:val="22"/>
              </w:rPr>
              <w:t>Alyssa Lefebvre</w:t>
            </w:r>
          </w:p>
        </w:tc>
        <w:tc>
          <w:tcPr>
            <w:tcW w:w="1380" w:type="dxa"/>
            <w:tcBorders>
              <w:top w:val="single" w:sz="4" w:space="0" w:color="auto"/>
              <w:left w:val="single" w:sz="4" w:space="0" w:color="auto"/>
              <w:bottom w:val="single" w:sz="4" w:space="0" w:color="auto"/>
              <w:right w:val="single" w:sz="4" w:space="0" w:color="auto"/>
            </w:tcBorders>
          </w:tcPr>
          <w:p w14:paraId="2788F226" w14:textId="39DC7A61" w:rsidR="00080A6B" w:rsidRPr="007B65F6" w:rsidRDefault="00080A6B" w:rsidP="00326BDC">
            <w:pPr>
              <w:spacing w:after="160" w:line="276" w:lineRule="auto"/>
              <w:rPr>
                <w:rFonts w:ascii="Calibri" w:eastAsia="Calibri" w:hAnsi="Calibri" w:cs="Calibri"/>
                <w:sz w:val="22"/>
                <w:szCs w:val="22"/>
              </w:rPr>
            </w:pPr>
            <w:r>
              <w:rPr>
                <w:rFonts w:ascii="Calibri" w:eastAsia="Calibri" w:hAnsi="Calibri" w:cs="Calibri"/>
                <w:sz w:val="22"/>
                <w:szCs w:val="22"/>
              </w:rPr>
              <w:t>NY DEC</w:t>
            </w:r>
          </w:p>
        </w:tc>
        <w:tc>
          <w:tcPr>
            <w:tcW w:w="1851" w:type="dxa"/>
            <w:tcBorders>
              <w:top w:val="single" w:sz="4" w:space="0" w:color="auto"/>
              <w:left w:val="single" w:sz="4" w:space="0" w:color="auto"/>
              <w:bottom w:val="single" w:sz="4" w:space="0" w:color="auto"/>
              <w:right w:val="single" w:sz="4" w:space="0" w:color="auto"/>
            </w:tcBorders>
          </w:tcPr>
          <w:p w14:paraId="4BBE73D8" w14:textId="77777777" w:rsidR="00080A6B" w:rsidRPr="007B65F6" w:rsidRDefault="00080A6B" w:rsidP="00326BDC">
            <w:pPr>
              <w:spacing w:after="160" w:line="276" w:lineRule="auto"/>
              <w:rPr>
                <w:rFonts w:ascii="Calibri" w:eastAsia="Calibri" w:hAnsi="Calibri" w:cs="Calibri"/>
                <w:sz w:val="22"/>
                <w:szCs w:val="22"/>
              </w:rPr>
            </w:pPr>
          </w:p>
        </w:tc>
        <w:tc>
          <w:tcPr>
            <w:tcW w:w="3628" w:type="dxa"/>
            <w:tcBorders>
              <w:top w:val="single" w:sz="4" w:space="0" w:color="auto"/>
              <w:left w:val="single" w:sz="4" w:space="0" w:color="auto"/>
              <w:bottom w:val="single" w:sz="4" w:space="0" w:color="auto"/>
              <w:right w:val="single" w:sz="4" w:space="0" w:color="auto"/>
            </w:tcBorders>
          </w:tcPr>
          <w:p w14:paraId="646F0FB7" w14:textId="00A28063" w:rsidR="00080A6B" w:rsidRPr="007B65F6" w:rsidRDefault="00080A6B" w:rsidP="00326BDC">
            <w:pPr>
              <w:spacing w:after="160" w:line="276" w:lineRule="auto"/>
              <w:rPr>
                <w:rFonts w:ascii="Calibri" w:eastAsia="Calibri" w:hAnsi="Calibri" w:cs="Calibri"/>
                <w:color w:val="0000FF"/>
                <w:sz w:val="22"/>
                <w:szCs w:val="22"/>
                <w:u w:val="single"/>
              </w:rPr>
            </w:pPr>
            <w:r w:rsidRPr="00080A6B">
              <w:rPr>
                <w:rFonts w:ascii="Calibri" w:eastAsia="Calibri" w:hAnsi="Calibri" w:cs="Calibri"/>
                <w:color w:val="0000FF"/>
                <w:sz w:val="22"/>
                <w:szCs w:val="22"/>
                <w:u w:val="single"/>
              </w:rPr>
              <w:t>alyssa.lefebvre@dec.ny.gov</w:t>
            </w:r>
          </w:p>
        </w:tc>
      </w:tr>
      <w:tr w:rsidR="00326BDC" w:rsidRPr="007B65F6" w14:paraId="5DD5885A" w14:textId="77777777" w:rsidTr="000E6E44">
        <w:tc>
          <w:tcPr>
            <w:tcW w:w="2491" w:type="dxa"/>
          </w:tcPr>
          <w:p w14:paraId="149FC7E0" w14:textId="77777777" w:rsidR="00326BDC" w:rsidRPr="007B65F6" w:rsidRDefault="00326BDC" w:rsidP="00326BDC">
            <w:pPr>
              <w:spacing w:after="160" w:line="259" w:lineRule="auto"/>
              <w:rPr>
                <w:rFonts w:ascii="Calibri" w:eastAsia="Calibri" w:hAnsi="Calibri" w:cs="Calibri"/>
                <w:sz w:val="22"/>
                <w:szCs w:val="22"/>
              </w:rPr>
            </w:pPr>
            <w:r w:rsidRPr="007B65F6">
              <w:rPr>
                <w:rFonts w:ascii="Calibri" w:eastAsia="Calibri" w:hAnsi="Calibri" w:cs="Calibri"/>
                <w:sz w:val="22"/>
                <w:szCs w:val="22"/>
              </w:rPr>
              <w:lastRenderedPageBreak/>
              <w:t>Alan Lowther</w:t>
            </w:r>
          </w:p>
        </w:tc>
        <w:tc>
          <w:tcPr>
            <w:tcW w:w="1380" w:type="dxa"/>
          </w:tcPr>
          <w:p w14:paraId="50C3A0A2" w14:textId="77777777" w:rsidR="00326BDC" w:rsidRPr="007B65F6" w:rsidRDefault="00326BDC" w:rsidP="00326BDC">
            <w:pPr>
              <w:spacing w:after="160" w:line="259" w:lineRule="auto"/>
              <w:rPr>
                <w:rFonts w:ascii="Calibri" w:eastAsia="Calibri" w:hAnsi="Calibri" w:cs="Calibri"/>
                <w:sz w:val="22"/>
                <w:szCs w:val="22"/>
              </w:rPr>
            </w:pPr>
            <w:r w:rsidRPr="007B65F6">
              <w:rPr>
                <w:rFonts w:ascii="Calibri" w:eastAsia="Calibri" w:hAnsi="Calibri" w:cs="Calibri"/>
                <w:sz w:val="22"/>
                <w:szCs w:val="22"/>
              </w:rPr>
              <w:t>NOAA</w:t>
            </w:r>
          </w:p>
        </w:tc>
        <w:tc>
          <w:tcPr>
            <w:tcW w:w="1851" w:type="dxa"/>
          </w:tcPr>
          <w:p w14:paraId="7BF652E5" w14:textId="77777777" w:rsidR="00326BDC" w:rsidRPr="007B65F6" w:rsidRDefault="00326BDC" w:rsidP="00326BDC">
            <w:pPr>
              <w:spacing w:after="160" w:line="259" w:lineRule="auto"/>
              <w:rPr>
                <w:rFonts w:ascii="Calibri" w:eastAsia="Calibri" w:hAnsi="Calibri" w:cs="Calibri"/>
                <w:sz w:val="22"/>
                <w:szCs w:val="22"/>
              </w:rPr>
            </w:pPr>
          </w:p>
        </w:tc>
        <w:tc>
          <w:tcPr>
            <w:tcW w:w="3628" w:type="dxa"/>
          </w:tcPr>
          <w:p w14:paraId="33D7188C" w14:textId="77777777" w:rsidR="00326BDC" w:rsidRPr="007B65F6" w:rsidRDefault="00326BDC" w:rsidP="00326BDC">
            <w:pPr>
              <w:spacing w:after="160" w:line="259" w:lineRule="auto"/>
              <w:rPr>
                <w:rFonts w:ascii="Calibri" w:eastAsia="Calibri" w:hAnsi="Calibri" w:cs="Calibri"/>
                <w:color w:val="0000FF"/>
                <w:sz w:val="22"/>
                <w:szCs w:val="22"/>
                <w:u w:val="single"/>
              </w:rPr>
            </w:pPr>
            <w:r w:rsidRPr="007B65F6">
              <w:rPr>
                <w:rFonts w:ascii="Calibri" w:eastAsia="Calibri" w:hAnsi="Calibri" w:cs="Calibri"/>
                <w:color w:val="0000FF"/>
                <w:sz w:val="22"/>
                <w:szCs w:val="22"/>
                <w:u w:val="single"/>
              </w:rPr>
              <w:t>alan.lowther@noaa.gov</w:t>
            </w:r>
          </w:p>
        </w:tc>
      </w:tr>
      <w:tr w:rsidR="00326BDC" w:rsidRPr="007B65F6" w14:paraId="3CE18225" w14:textId="77777777" w:rsidTr="000E6E44">
        <w:tc>
          <w:tcPr>
            <w:tcW w:w="2491" w:type="dxa"/>
          </w:tcPr>
          <w:p w14:paraId="63DCC833" w14:textId="77777777" w:rsidR="00326BDC" w:rsidRPr="007B65F6" w:rsidRDefault="00326BDC" w:rsidP="00326BDC">
            <w:pPr>
              <w:spacing w:after="160" w:line="259" w:lineRule="auto"/>
              <w:rPr>
                <w:rFonts w:ascii="Calibri" w:eastAsia="Calibri" w:hAnsi="Calibri" w:cs="Calibri"/>
                <w:sz w:val="22"/>
                <w:szCs w:val="22"/>
              </w:rPr>
            </w:pPr>
            <w:r w:rsidRPr="007B65F6">
              <w:rPr>
                <w:rFonts w:ascii="Calibri" w:eastAsia="Calibri" w:hAnsi="Calibri" w:cs="Calibri"/>
                <w:sz w:val="22"/>
                <w:szCs w:val="22"/>
              </w:rPr>
              <w:t>Connie Lewis</w:t>
            </w:r>
          </w:p>
        </w:tc>
        <w:tc>
          <w:tcPr>
            <w:tcW w:w="1380" w:type="dxa"/>
          </w:tcPr>
          <w:p w14:paraId="27F92EC3" w14:textId="77777777" w:rsidR="00326BDC" w:rsidRPr="007B65F6" w:rsidRDefault="00326BDC" w:rsidP="00326BDC">
            <w:pPr>
              <w:spacing w:after="160" w:line="259" w:lineRule="auto"/>
              <w:rPr>
                <w:rFonts w:ascii="Calibri" w:eastAsia="Calibri" w:hAnsi="Calibri" w:cs="Calibri"/>
                <w:sz w:val="22"/>
                <w:szCs w:val="22"/>
              </w:rPr>
            </w:pPr>
            <w:r w:rsidRPr="007B65F6">
              <w:rPr>
                <w:rFonts w:ascii="Calibri" w:eastAsia="Calibri" w:hAnsi="Calibri" w:cs="Calibri"/>
                <w:sz w:val="22"/>
                <w:szCs w:val="22"/>
              </w:rPr>
              <w:t>MD DNR</w:t>
            </w:r>
          </w:p>
        </w:tc>
        <w:tc>
          <w:tcPr>
            <w:tcW w:w="1851" w:type="dxa"/>
          </w:tcPr>
          <w:p w14:paraId="1D83A757" w14:textId="77777777" w:rsidR="00326BDC" w:rsidRPr="007B65F6" w:rsidRDefault="00326BDC" w:rsidP="00326BDC">
            <w:pPr>
              <w:spacing w:after="160" w:line="259" w:lineRule="auto"/>
              <w:rPr>
                <w:rFonts w:ascii="Calibri" w:eastAsia="Calibri" w:hAnsi="Calibri" w:cs="Calibri"/>
                <w:sz w:val="22"/>
                <w:szCs w:val="22"/>
              </w:rPr>
            </w:pPr>
            <w:r w:rsidRPr="007B65F6">
              <w:rPr>
                <w:rFonts w:ascii="Calibri" w:eastAsia="Calibri" w:hAnsi="Calibri" w:cs="Calibri"/>
                <w:sz w:val="22"/>
                <w:szCs w:val="22"/>
              </w:rPr>
              <w:t>(410) 260-8296</w:t>
            </w:r>
          </w:p>
        </w:tc>
        <w:tc>
          <w:tcPr>
            <w:tcW w:w="3628" w:type="dxa"/>
          </w:tcPr>
          <w:p w14:paraId="5EB7666E" w14:textId="77777777" w:rsidR="00326BDC" w:rsidRPr="007B65F6" w:rsidRDefault="00F7449B" w:rsidP="00326BDC">
            <w:pPr>
              <w:spacing w:after="160" w:line="259" w:lineRule="auto"/>
              <w:rPr>
                <w:rFonts w:ascii="Calibri" w:eastAsia="Calibri" w:hAnsi="Calibri" w:cs="Calibri"/>
                <w:sz w:val="22"/>
                <w:szCs w:val="22"/>
              </w:rPr>
            </w:pPr>
            <w:hyperlink r:id="rId17" w:history="1">
              <w:r w:rsidR="00326BDC" w:rsidRPr="007B65F6">
                <w:rPr>
                  <w:rFonts w:ascii="Calibri" w:eastAsia="Calibri" w:hAnsi="Calibri" w:cs="Calibri"/>
                  <w:color w:val="0000FF"/>
                  <w:sz w:val="22"/>
                  <w:szCs w:val="22"/>
                  <w:u w:val="single"/>
                </w:rPr>
                <w:t>connie.lewis@maryland.gov</w:t>
              </w:r>
            </w:hyperlink>
          </w:p>
        </w:tc>
      </w:tr>
      <w:tr w:rsidR="00080A6B" w:rsidRPr="007B65F6" w14:paraId="5A8E9312" w14:textId="77777777" w:rsidTr="000E6E44">
        <w:tc>
          <w:tcPr>
            <w:tcW w:w="2491" w:type="dxa"/>
          </w:tcPr>
          <w:p w14:paraId="244FA1CA" w14:textId="36AE2D52" w:rsidR="00080A6B" w:rsidRPr="007B65F6" w:rsidRDefault="00080A6B" w:rsidP="00326BDC">
            <w:pPr>
              <w:spacing w:after="160" w:line="259" w:lineRule="auto"/>
              <w:rPr>
                <w:rFonts w:ascii="Calibri" w:eastAsia="Calibri" w:hAnsi="Calibri" w:cs="Calibri"/>
                <w:sz w:val="22"/>
                <w:szCs w:val="22"/>
              </w:rPr>
            </w:pPr>
            <w:r>
              <w:rPr>
                <w:rFonts w:ascii="Calibri" w:eastAsia="Calibri" w:hAnsi="Calibri" w:cs="Calibri"/>
                <w:sz w:val="22"/>
                <w:szCs w:val="22"/>
              </w:rPr>
              <w:t>David McCa</w:t>
            </w:r>
            <w:r w:rsidR="001948E3">
              <w:rPr>
                <w:rFonts w:ascii="Calibri" w:eastAsia="Calibri" w:hAnsi="Calibri" w:cs="Calibri"/>
                <w:sz w:val="22"/>
                <w:szCs w:val="22"/>
              </w:rPr>
              <w:t>rron</w:t>
            </w:r>
          </w:p>
        </w:tc>
        <w:tc>
          <w:tcPr>
            <w:tcW w:w="1380" w:type="dxa"/>
          </w:tcPr>
          <w:p w14:paraId="1DFE8572" w14:textId="1C9ECC3D" w:rsidR="00080A6B" w:rsidRPr="007B65F6" w:rsidRDefault="00080A6B" w:rsidP="00326BDC">
            <w:pPr>
              <w:spacing w:after="160" w:line="259" w:lineRule="auto"/>
              <w:rPr>
                <w:rFonts w:ascii="Calibri" w:eastAsia="Calibri" w:hAnsi="Calibri" w:cs="Calibri"/>
                <w:sz w:val="22"/>
                <w:szCs w:val="22"/>
              </w:rPr>
            </w:pPr>
            <w:r>
              <w:rPr>
                <w:rFonts w:ascii="Calibri" w:eastAsia="Calibri" w:hAnsi="Calibri" w:cs="Calibri"/>
                <w:sz w:val="22"/>
                <w:szCs w:val="22"/>
              </w:rPr>
              <w:t>NEFMC</w:t>
            </w:r>
          </w:p>
        </w:tc>
        <w:tc>
          <w:tcPr>
            <w:tcW w:w="1851" w:type="dxa"/>
          </w:tcPr>
          <w:p w14:paraId="48522FB2" w14:textId="77777777" w:rsidR="00080A6B" w:rsidRPr="007B65F6" w:rsidRDefault="00080A6B" w:rsidP="00326BDC">
            <w:pPr>
              <w:spacing w:after="160" w:line="259" w:lineRule="auto"/>
              <w:rPr>
                <w:rFonts w:ascii="Calibri" w:eastAsia="Calibri" w:hAnsi="Calibri" w:cs="Calibri"/>
                <w:sz w:val="22"/>
                <w:szCs w:val="22"/>
              </w:rPr>
            </w:pPr>
          </w:p>
        </w:tc>
        <w:tc>
          <w:tcPr>
            <w:tcW w:w="3628" w:type="dxa"/>
          </w:tcPr>
          <w:p w14:paraId="13FC8BDF" w14:textId="76F0790B" w:rsidR="00080A6B" w:rsidRPr="007B65F6" w:rsidRDefault="00F7449B" w:rsidP="00326BDC">
            <w:pPr>
              <w:spacing w:after="160" w:line="259" w:lineRule="auto"/>
              <w:rPr>
                <w:rFonts w:ascii="Calibri" w:eastAsia="Calibri" w:hAnsi="Calibri"/>
                <w:sz w:val="22"/>
                <w:szCs w:val="22"/>
              </w:rPr>
            </w:pPr>
            <w:hyperlink r:id="rId18" w:history="1">
              <w:r w:rsidR="00080A6B" w:rsidRPr="008813B3">
                <w:rPr>
                  <w:rStyle w:val="Hyperlink"/>
                  <w:rFonts w:ascii="Calibri" w:eastAsia="Calibri" w:hAnsi="Calibri"/>
                  <w:sz w:val="22"/>
                  <w:szCs w:val="22"/>
                </w:rPr>
                <w:t>dmccarron@nefmc.org</w:t>
              </w:r>
            </w:hyperlink>
            <w:r w:rsidR="00080A6B">
              <w:rPr>
                <w:rFonts w:ascii="Calibri" w:eastAsia="Calibri" w:hAnsi="Calibri"/>
                <w:sz w:val="22"/>
                <w:szCs w:val="22"/>
              </w:rPr>
              <w:t xml:space="preserve"> </w:t>
            </w:r>
          </w:p>
        </w:tc>
      </w:tr>
      <w:tr w:rsidR="00080A6B" w:rsidRPr="007B65F6" w14:paraId="524CE89C" w14:textId="77777777" w:rsidTr="000E6E44">
        <w:tc>
          <w:tcPr>
            <w:tcW w:w="2491" w:type="dxa"/>
          </w:tcPr>
          <w:p w14:paraId="1CC4848E" w14:textId="4D2C9918" w:rsidR="00080A6B" w:rsidRPr="00080A6B" w:rsidRDefault="00080A6B" w:rsidP="00326BDC">
            <w:pPr>
              <w:spacing w:after="160" w:line="259" w:lineRule="auto"/>
              <w:rPr>
                <w:rFonts w:ascii="Calibri" w:eastAsia="Calibri" w:hAnsi="Calibri" w:cs="Calibri"/>
                <w:sz w:val="22"/>
                <w:szCs w:val="22"/>
              </w:rPr>
            </w:pPr>
            <w:r w:rsidRPr="00080A6B">
              <w:rPr>
                <w:rFonts w:ascii="Calibri" w:eastAsia="Calibri" w:hAnsi="Calibri" w:cs="Calibri"/>
                <w:sz w:val="22"/>
                <w:szCs w:val="22"/>
              </w:rPr>
              <w:t>Brad McHale</w:t>
            </w:r>
          </w:p>
        </w:tc>
        <w:tc>
          <w:tcPr>
            <w:tcW w:w="1380" w:type="dxa"/>
          </w:tcPr>
          <w:p w14:paraId="3A1E0757" w14:textId="567B2B4A" w:rsidR="00080A6B" w:rsidRPr="007B65F6" w:rsidRDefault="00080A6B" w:rsidP="00326BDC">
            <w:pPr>
              <w:spacing w:after="160" w:line="259" w:lineRule="auto"/>
              <w:rPr>
                <w:rFonts w:ascii="Calibri" w:eastAsia="Calibri" w:hAnsi="Calibri" w:cs="Calibri"/>
                <w:sz w:val="22"/>
                <w:szCs w:val="22"/>
              </w:rPr>
            </w:pPr>
            <w:r>
              <w:rPr>
                <w:rFonts w:ascii="Calibri" w:eastAsia="Calibri" w:hAnsi="Calibri" w:cs="Calibri"/>
                <w:sz w:val="22"/>
                <w:szCs w:val="22"/>
              </w:rPr>
              <w:t>NOAA</w:t>
            </w:r>
          </w:p>
        </w:tc>
        <w:tc>
          <w:tcPr>
            <w:tcW w:w="1851" w:type="dxa"/>
          </w:tcPr>
          <w:p w14:paraId="2D0C6096" w14:textId="77777777" w:rsidR="00080A6B" w:rsidRPr="007B65F6" w:rsidRDefault="00080A6B" w:rsidP="00326BDC">
            <w:pPr>
              <w:spacing w:after="160" w:line="259" w:lineRule="auto"/>
              <w:rPr>
                <w:rFonts w:ascii="Calibri" w:eastAsia="Calibri" w:hAnsi="Calibri" w:cs="Calibri"/>
                <w:sz w:val="22"/>
                <w:szCs w:val="22"/>
              </w:rPr>
            </w:pPr>
          </w:p>
        </w:tc>
        <w:tc>
          <w:tcPr>
            <w:tcW w:w="3628" w:type="dxa"/>
          </w:tcPr>
          <w:p w14:paraId="4EE21503" w14:textId="4AF7E1E7" w:rsidR="00080A6B" w:rsidRPr="007B65F6" w:rsidRDefault="00F7449B" w:rsidP="00326BDC">
            <w:pPr>
              <w:spacing w:after="160" w:line="259" w:lineRule="auto"/>
              <w:rPr>
                <w:rFonts w:ascii="Calibri" w:eastAsia="Calibri" w:hAnsi="Calibri"/>
                <w:sz w:val="22"/>
                <w:szCs w:val="22"/>
              </w:rPr>
            </w:pPr>
            <w:hyperlink r:id="rId19" w:history="1">
              <w:r w:rsidR="00080A6B" w:rsidRPr="008813B3">
                <w:rPr>
                  <w:rStyle w:val="Hyperlink"/>
                  <w:rFonts w:ascii="Calibri" w:eastAsia="Calibri" w:hAnsi="Calibri"/>
                  <w:sz w:val="22"/>
                  <w:szCs w:val="22"/>
                </w:rPr>
                <w:t>brad.mchale@noaa.gov</w:t>
              </w:r>
            </w:hyperlink>
            <w:r w:rsidR="00080A6B">
              <w:rPr>
                <w:rFonts w:ascii="Calibri" w:eastAsia="Calibri" w:hAnsi="Calibri"/>
                <w:sz w:val="22"/>
                <w:szCs w:val="22"/>
              </w:rPr>
              <w:t xml:space="preserve"> </w:t>
            </w:r>
          </w:p>
        </w:tc>
      </w:tr>
      <w:tr w:rsidR="00326BDC" w:rsidRPr="007B65F6" w14:paraId="4BD6C454" w14:textId="77777777" w:rsidTr="000E6E44">
        <w:tc>
          <w:tcPr>
            <w:tcW w:w="2491" w:type="dxa"/>
          </w:tcPr>
          <w:p w14:paraId="385A3966" w14:textId="77777777" w:rsidR="00326BDC" w:rsidRPr="007B65F6" w:rsidRDefault="00326BDC" w:rsidP="00326BDC">
            <w:pPr>
              <w:spacing w:after="160" w:line="259" w:lineRule="auto"/>
              <w:rPr>
                <w:rFonts w:ascii="Calibri" w:eastAsia="Calibri" w:hAnsi="Calibri" w:cs="Calibri"/>
                <w:sz w:val="22"/>
                <w:szCs w:val="22"/>
              </w:rPr>
            </w:pPr>
            <w:r w:rsidRPr="007B65F6">
              <w:rPr>
                <w:rFonts w:ascii="Calibri" w:eastAsia="Calibri" w:hAnsi="Calibri" w:cs="Calibri"/>
                <w:sz w:val="22"/>
                <w:szCs w:val="22"/>
              </w:rPr>
              <w:t xml:space="preserve">Jerry Morgan </w:t>
            </w:r>
          </w:p>
        </w:tc>
        <w:tc>
          <w:tcPr>
            <w:tcW w:w="1380" w:type="dxa"/>
          </w:tcPr>
          <w:p w14:paraId="7858C3A9" w14:textId="77777777" w:rsidR="00326BDC" w:rsidRPr="007B65F6" w:rsidRDefault="00326BDC" w:rsidP="00326BDC">
            <w:pPr>
              <w:spacing w:after="160" w:line="259" w:lineRule="auto"/>
              <w:rPr>
                <w:rFonts w:ascii="Calibri" w:eastAsia="Calibri" w:hAnsi="Calibri" w:cs="Calibri"/>
                <w:sz w:val="22"/>
                <w:szCs w:val="22"/>
              </w:rPr>
            </w:pPr>
            <w:r w:rsidRPr="007B65F6">
              <w:rPr>
                <w:rFonts w:ascii="Calibri" w:eastAsia="Calibri" w:hAnsi="Calibri" w:cs="Calibri"/>
                <w:sz w:val="22"/>
                <w:szCs w:val="22"/>
              </w:rPr>
              <w:t>CT – Rec</w:t>
            </w:r>
          </w:p>
        </w:tc>
        <w:tc>
          <w:tcPr>
            <w:tcW w:w="1851" w:type="dxa"/>
          </w:tcPr>
          <w:p w14:paraId="005720C9" w14:textId="77777777" w:rsidR="00326BDC" w:rsidRPr="007B65F6" w:rsidRDefault="00326BDC" w:rsidP="00326BDC">
            <w:pPr>
              <w:spacing w:after="160" w:line="259" w:lineRule="auto"/>
              <w:rPr>
                <w:rFonts w:ascii="Calibri" w:eastAsia="Calibri" w:hAnsi="Calibri" w:cs="Calibri"/>
                <w:sz w:val="22"/>
                <w:szCs w:val="22"/>
              </w:rPr>
            </w:pPr>
            <w:r w:rsidRPr="007B65F6">
              <w:rPr>
                <w:rFonts w:ascii="Calibri" w:eastAsia="Calibri" w:hAnsi="Calibri" w:cs="Calibri"/>
                <w:sz w:val="22"/>
                <w:szCs w:val="22"/>
              </w:rPr>
              <w:t>(203) 245-8665</w:t>
            </w:r>
          </w:p>
        </w:tc>
        <w:tc>
          <w:tcPr>
            <w:tcW w:w="3628" w:type="dxa"/>
          </w:tcPr>
          <w:p w14:paraId="29917232" w14:textId="77777777" w:rsidR="00326BDC" w:rsidRPr="007B65F6" w:rsidRDefault="00F7449B" w:rsidP="00326BDC">
            <w:pPr>
              <w:spacing w:after="160" w:line="259" w:lineRule="auto"/>
              <w:rPr>
                <w:rFonts w:ascii="Calibri" w:eastAsia="Calibri" w:hAnsi="Calibri" w:cs="Calibri"/>
                <w:sz w:val="22"/>
                <w:szCs w:val="22"/>
              </w:rPr>
            </w:pPr>
            <w:hyperlink r:id="rId20" w:history="1">
              <w:r w:rsidR="00326BDC" w:rsidRPr="007B65F6">
                <w:rPr>
                  <w:rFonts w:ascii="Calibri" w:eastAsia="Calibri" w:hAnsi="Calibri" w:cs="Calibri"/>
                  <w:color w:val="0000FF"/>
                  <w:sz w:val="22"/>
                  <w:szCs w:val="22"/>
                  <w:u w:val="single"/>
                </w:rPr>
                <w:t>b8ntackle@aol.com</w:t>
              </w:r>
            </w:hyperlink>
            <w:r w:rsidR="00326BDC" w:rsidRPr="007B65F6">
              <w:rPr>
                <w:rFonts w:ascii="Calibri" w:eastAsia="Calibri" w:hAnsi="Calibri" w:cs="Calibri"/>
                <w:sz w:val="22"/>
                <w:szCs w:val="22"/>
              </w:rPr>
              <w:t xml:space="preserve"> </w:t>
            </w:r>
          </w:p>
        </w:tc>
      </w:tr>
      <w:tr w:rsidR="00326BDC" w:rsidRPr="007B65F6" w14:paraId="2457ECE1" w14:textId="77777777" w:rsidTr="000E6E44">
        <w:tc>
          <w:tcPr>
            <w:tcW w:w="2491" w:type="dxa"/>
          </w:tcPr>
          <w:p w14:paraId="09369C6A" w14:textId="77777777" w:rsidR="00326BDC" w:rsidRPr="007B65F6" w:rsidRDefault="00326BDC" w:rsidP="00326BDC">
            <w:pPr>
              <w:spacing w:after="160" w:line="259" w:lineRule="auto"/>
              <w:rPr>
                <w:rFonts w:ascii="Calibri" w:eastAsia="Calibri" w:hAnsi="Calibri" w:cs="Calibri"/>
                <w:sz w:val="22"/>
                <w:szCs w:val="22"/>
              </w:rPr>
            </w:pPr>
            <w:r w:rsidRPr="007B65F6">
              <w:rPr>
                <w:rFonts w:ascii="Calibri" w:eastAsia="Calibri" w:hAnsi="Calibri" w:cs="Calibri"/>
                <w:sz w:val="22"/>
                <w:szCs w:val="22"/>
              </w:rPr>
              <w:t>Conor O’Donnell</w:t>
            </w:r>
          </w:p>
        </w:tc>
        <w:tc>
          <w:tcPr>
            <w:tcW w:w="1380" w:type="dxa"/>
          </w:tcPr>
          <w:p w14:paraId="0F1B5671" w14:textId="77777777" w:rsidR="00326BDC" w:rsidRPr="007B65F6" w:rsidRDefault="00326BDC" w:rsidP="00326BDC">
            <w:pPr>
              <w:spacing w:after="160" w:line="259" w:lineRule="auto"/>
              <w:rPr>
                <w:rFonts w:ascii="Calibri" w:eastAsia="Calibri" w:hAnsi="Calibri" w:cs="Calibri"/>
                <w:sz w:val="22"/>
                <w:szCs w:val="22"/>
              </w:rPr>
            </w:pPr>
            <w:r w:rsidRPr="007B65F6">
              <w:rPr>
                <w:rFonts w:ascii="Calibri" w:eastAsia="Calibri" w:hAnsi="Calibri" w:cs="Calibri"/>
                <w:sz w:val="22"/>
                <w:szCs w:val="22"/>
              </w:rPr>
              <w:t>NH FGD</w:t>
            </w:r>
          </w:p>
        </w:tc>
        <w:tc>
          <w:tcPr>
            <w:tcW w:w="1851" w:type="dxa"/>
          </w:tcPr>
          <w:p w14:paraId="26CFEEEA" w14:textId="77777777" w:rsidR="00326BDC" w:rsidRPr="007B65F6" w:rsidRDefault="00326BDC" w:rsidP="00326BDC">
            <w:pPr>
              <w:spacing w:after="160" w:line="259" w:lineRule="auto"/>
              <w:rPr>
                <w:rFonts w:ascii="Calibri" w:eastAsia="Calibri" w:hAnsi="Calibri" w:cs="Calibri"/>
                <w:sz w:val="22"/>
                <w:szCs w:val="22"/>
              </w:rPr>
            </w:pPr>
            <w:r w:rsidRPr="007B65F6">
              <w:rPr>
                <w:rFonts w:ascii="Calibri" w:eastAsia="Calibri" w:hAnsi="Calibri" w:cs="Calibri"/>
                <w:sz w:val="22"/>
                <w:szCs w:val="22"/>
              </w:rPr>
              <w:t>(603) 868-1095</w:t>
            </w:r>
          </w:p>
        </w:tc>
        <w:tc>
          <w:tcPr>
            <w:tcW w:w="3628" w:type="dxa"/>
          </w:tcPr>
          <w:p w14:paraId="120D53E3" w14:textId="77777777" w:rsidR="00326BDC" w:rsidRPr="007B65F6" w:rsidRDefault="00F7449B" w:rsidP="00326BDC">
            <w:pPr>
              <w:spacing w:after="160" w:line="259" w:lineRule="auto"/>
              <w:rPr>
                <w:rFonts w:ascii="Calibri" w:eastAsia="Calibri" w:hAnsi="Calibri" w:cs="Calibri"/>
                <w:sz w:val="22"/>
                <w:szCs w:val="22"/>
              </w:rPr>
            </w:pPr>
            <w:hyperlink r:id="rId21" w:history="1">
              <w:r w:rsidR="00326BDC" w:rsidRPr="007B65F6">
                <w:rPr>
                  <w:rFonts w:ascii="Calibri" w:eastAsia="Calibri" w:hAnsi="Calibri" w:cs="Calibri"/>
                  <w:color w:val="0000FF"/>
                  <w:sz w:val="22"/>
                  <w:szCs w:val="22"/>
                  <w:u w:val="single"/>
                </w:rPr>
                <w:t>conor.odonnell@wildlife.nh.gov</w:t>
              </w:r>
            </w:hyperlink>
            <w:r w:rsidR="00326BDC" w:rsidRPr="007B65F6">
              <w:rPr>
                <w:rFonts w:ascii="Calibri" w:eastAsia="Calibri" w:hAnsi="Calibri" w:cs="Calibri"/>
                <w:sz w:val="22"/>
                <w:szCs w:val="22"/>
              </w:rPr>
              <w:t xml:space="preserve"> </w:t>
            </w:r>
          </w:p>
        </w:tc>
      </w:tr>
      <w:tr w:rsidR="00326BDC" w:rsidRPr="007B65F6" w14:paraId="77353D5E" w14:textId="77777777" w:rsidTr="000E6E44">
        <w:tc>
          <w:tcPr>
            <w:tcW w:w="2491" w:type="dxa"/>
          </w:tcPr>
          <w:p w14:paraId="4A587432" w14:textId="77777777" w:rsidR="00326BDC" w:rsidRPr="007B65F6" w:rsidRDefault="00326BDC" w:rsidP="00326BDC">
            <w:pPr>
              <w:spacing w:after="160" w:line="259" w:lineRule="auto"/>
              <w:rPr>
                <w:rFonts w:ascii="Calibri" w:eastAsia="Calibri" w:hAnsi="Calibri" w:cs="Calibri"/>
                <w:sz w:val="22"/>
                <w:szCs w:val="22"/>
              </w:rPr>
            </w:pPr>
            <w:r w:rsidRPr="007B65F6">
              <w:rPr>
                <w:rFonts w:ascii="Calibri" w:eastAsia="Calibri" w:hAnsi="Calibri" w:cs="Calibri"/>
                <w:sz w:val="22"/>
                <w:szCs w:val="22"/>
              </w:rPr>
              <w:t>Rob Watts</w:t>
            </w:r>
          </w:p>
        </w:tc>
        <w:tc>
          <w:tcPr>
            <w:tcW w:w="1380" w:type="dxa"/>
          </w:tcPr>
          <w:p w14:paraId="3E6E7543" w14:textId="77777777" w:rsidR="00326BDC" w:rsidRPr="007B65F6" w:rsidRDefault="00326BDC" w:rsidP="00326BDC">
            <w:pPr>
              <w:spacing w:after="160" w:line="259" w:lineRule="auto"/>
              <w:rPr>
                <w:rFonts w:ascii="Calibri" w:eastAsia="Calibri" w:hAnsi="Calibri" w:cs="Calibri"/>
                <w:sz w:val="22"/>
                <w:szCs w:val="22"/>
              </w:rPr>
            </w:pPr>
            <w:r w:rsidRPr="007B65F6">
              <w:rPr>
                <w:rFonts w:ascii="Calibri" w:eastAsia="Calibri" w:hAnsi="Calibri" w:cs="Calibri"/>
                <w:sz w:val="22"/>
                <w:szCs w:val="22"/>
              </w:rPr>
              <w:t>ME DMR</w:t>
            </w:r>
          </w:p>
        </w:tc>
        <w:tc>
          <w:tcPr>
            <w:tcW w:w="1851" w:type="dxa"/>
          </w:tcPr>
          <w:p w14:paraId="2E954FAD" w14:textId="77777777" w:rsidR="00326BDC" w:rsidRPr="007B65F6" w:rsidRDefault="00326BDC" w:rsidP="00326BDC">
            <w:pPr>
              <w:spacing w:after="160" w:line="259" w:lineRule="auto"/>
              <w:rPr>
                <w:rFonts w:ascii="Calibri" w:eastAsia="Calibri" w:hAnsi="Calibri" w:cs="Calibri"/>
                <w:sz w:val="22"/>
                <w:szCs w:val="22"/>
              </w:rPr>
            </w:pPr>
            <w:r w:rsidRPr="007B65F6">
              <w:rPr>
                <w:rFonts w:ascii="Calibri" w:eastAsia="Calibri" w:hAnsi="Calibri" w:cs="Calibri"/>
                <w:sz w:val="22"/>
                <w:szCs w:val="22"/>
              </w:rPr>
              <w:t>(207) 633-9412</w:t>
            </w:r>
          </w:p>
        </w:tc>
        <w:tc>
          <w:tcPr>
            <w:tcW w:w="3628" w:type="dxa"/>
          </w:tcPr>
          <w:p w14:paraId="311E6C80" w14:textId="77777777" w:rsidR="00326BDC" w:rsidRPr="007B65F6" w:rsidRDefault="00F7449B" w:rsidP="00326BDC">
            <w:pPr>
              <w:spacing w:after="160" w:line="259" w:lineRule="auto"/>
              <w:rPr>
                <w:rFonts w:ascii="Calibri" w:eastAsia="Calibri" w:hAnsi="Calibri" w:cs="Calibri"/>
                <w:sz w:val="22"/>
                <w:szCs w:val="22"/>
              </w:rPr>
            </w:pPr>
            <w:hyperlink r:id="rId22" w:history="1">
              <w:r w:rsidR="00326BDC" w:rsidRPr="007B65F6">
                <w:rPr>
                  <w:rFonts w:ascii="Calibri" w:eastAsia="Calibri" w:hAnsi="Calibri" w:cs="Calibri"/>
                  <w:color w:val="0000FF"/>
                  <w:sz w:val="22"/>
                  <w:szCs w:val="22"/>
                  <w:u w:val="single"/>
                </w:rPr>
                <w:t>rob.watts@maine.gov</w:t>
              </w:r>
            </w:hyperlink>
            <w:r w:rsidR="00326BDC" w:rsidRPr="007B65F6">
              <w:rPr>
                <w:rFonts w:ascii="Calibri" w:eastAsia="Calibri" w:hAnsi="Calibri" w:cs="Calibri"/>
                <w:sz w:val="22"/>
                <w:szCs w:val="22"/>
              </w:rPr>
              <w:t xml:space="preserve"> </w:t>
            </w:r>
          </w:p>
        </w:tc>
      </w:tr>
      <w:tr w:rsidR="00326BDC" w:rsidRPr="007B65F6" w14:paraId="18241F87" w14:textId="77777777" w:rsidTr="000E6E44">
        <w:tc>
          <w:tcPr>
            <w:tcW w:w="2491" w:type="dxa"/>
          </w:tcPr>
          <w:p w14:paraId="50803B4E" w14:textId="77777777" w:rsidR="00326BDC" w:rsidRPr="007B65F6" w:rsidRDefault="00326BDC" w:rsidP="00326BDC">
            <w:pPr>
              <w:spacing w:after="160" w:line="259" w:lineRule="auto"/>
              <w:rPr>
                <w:rFonts w:ascii="Calibri" w:eastAsia="Calibri" w:hAnsi="Calibri" w:cs="Calibri"/>
                <w:sz w:val="22"/>
                <w:szCs w:val="22"/>
              </w:rPr>
            </w:pPr>
            <w:r w:rsidRPr="007B65F6">
              <w:rPr>
                <w:rFonts w:ascii="Calibri" w:eastAsia="Calibri" w:hAnsi="Calibri" w:cs="Calibri"/>
                <w:sz w:val="22"/>
                <w:szCs w:val="22"/>
              </w:rPr>
              <w:t xml:space="preserve">Anna Webb </w:t>
            </w:r>
          </w:p>
        </w:tc>
        <w:tc>
          <w:tcPr>
            <w:tcW w:w="1380" w:type="dxa"/>
          </w:tcPr>
          <w:p w14:paraId="626FF86D" w14:textId="77777777" w:rsidR="00326BDC" w:rsidRPr="007B65F6" w:rsidRDefault="00326BDC" w:rsidP="00326BDC">
            <w:pPr>
              <w:spacing w:after="160" w:line="259" w:lineRule="auto"/>
              <w:rPr>
                <w:rFonts w:ascii="Calibri" w:eastAsia="Calibri" w:hAnsi="Calibri" w:cs="Calibri"/>
                <w:sz w:val="22"/>
                <w:szCs w:val="22"/>
              </w:rPr>
            </w:pPr>
            <w:r w:rsidRPr="007B65F6">
              <w:rPr>
                <w:rFonts w:ascii="Calibri" w:eastAsia="Calibri" w:hAnsi="Calibri" w:cs="Calibri"/>
                <w:sz w:val="22"/>
                <w:szCs w:val="22"/>
              </w:rPr>
              <w:t>MA DMF</w:t>
            </w:r>
          </w:p>
        </w:tc>
        <w:tc>
          <w:tcPr>
            <w:tcW w:w="1851" w:type="dxa"/>
          </w:tcPr>
          <w:p w14:paraId="7C9A464F" w14:textId="77777777" w:rsidR="00326BDC" w:rsidRPr="007B65F6" w:rsidRDefault="00326BDC" w:rsidP="00326BDC">
            <w:pPr>
              <w:spacing w:after="160" w:line="259" w:lineRule="auto"/>
              <w:rPr>
                <w:rFonts w:ascii="Calibri" w:eastAsia="Calibri" w:hAnsi="Calibri" w:cs="Calibri"/>
                <w:sz w:val="22"/>
                <w:szCs w:val="22"/>
              </w:rPr>
            </w:pPr>
            <w:r w:rsidRPr="007B65F6">
              <w:rPr>
                <w:rFonts w:ascii="Calibri" w:eastAsia="Calibri" w:hAnsi="Calibri" w:cs="Calibri"/>
                <w:sz w:val="22"/>
                <w:szCs w:val="22"/>
              </w:rPr>
              <w:t>(978) 282-0308</w:t>
            </w:r>
          </w:p>
        </w:tc>
        <w:tc>
          <w:tcPr>
            <w:tcW w:w="3628" w:type="dxa"/>
          </w:tcPr>
          <w:p w14:paraId="4588474D" w14:textId="77777777" w:rsidR="00326BDC" w:rsidRPr="007B65F6" w:rsidRDefault="00F7449B" w:rsidP="00326BDC">
            <w:pPr>
              <w:spacing w:after="160" w:line="259" w:lineRule="auto"/>
              <w:rPr>
                <w:rFonts w:ascii="Calibri" w:eastAsia="Calibri" w:hAnsi="Calibri" w:cs="Calibri"/>
                <w:sz w:val="22"/>
                <w:szCs w:val="22"/>
              </w:rPr>
            </w:pPr>
            <w:hyperlink r:id="rId23" w:history="1">
              <w:r w:rsidR="00326BDC" w:rsidRPr="007B65F6">
                <w:rPr>
                  <w:rFonts w:ascii="Calibri" w:eastAsia="Calibri" w:hAnsi="Calibri" w:cs="Calibri"/>
                  <w:color w:val="0000FF"/>
                  <w:sz w:val="22"/>
                  <w:szCs w:val="22"/>
                  <w:u w:val="single"/>
                </w:rPr>
                <w:t>anna.webb@state.ma.us</w:t>
              </w:r>
            </w:hyperlink>
          </w:p>
        </w:tc>
      </w:tr>
      <w:tr w:rsidR="00326BDC" w:rsidRPr="007B65F6" w14:paraId="391EBAA7" w14:textId="77777777" w:rsidTr="000E6E44">
        <w:tc>
          <w:tcPr>
            <w:tcW w:w="2491" w:type="dxa"/>
          </w:tcPr>
          <w:p w14:paraId="3CDA4D9E" w14:textId="77777777" w:rsidR="00326BDC" w:rsidRPr="007B65F6" w:rsidRDefault="00326BDC" w:rsidP="00326BDC">
            <w:pPr>
              <w:spacing w:after="160" w:line="259" w:lineRule="auto"/>
              <w:rPr>
                <w:rFonts w:ascii="Calibri" w:eastAsia="Calibri" w:hAnsi="Calibri" w:cs="Calibri"/>
                <w:sz w:val="22"/>
                <w:szCs w:val="22"/>
              </w:rPr>
            </w:pPr>
            <w:r w:rsidRPr="007B65F6">
              <w:rPr>
                <w:rFonts w:ascii="Calibri" w:eastAsia="Calibri" w:hAnsi="Calibri" w:cs="Calibri"/>
                <w:sz w:val="22"/>
                <w:szCs w:val="22"/>
              </w:rPr>
              <w:t xml:space="preserve">Meredith Whitten </w:t>
            </w:r>
          </w:p>
        </w:tc>
        <w:tc>
          <w:tcPr>
            <w:tcW w:w="1380" w:type="dxa"/>
          </w:tcPr>
          <w:p w14:paraId="1DE07C7E" w14:textId="77777777" w:rsidR="00326BDC" w:rsidRPr="007B65F6" w:rsidRDefault="00326BDC" w:rsidP="00326BDC">
            <w:pPr>
              <w:spacing w:after="160" w:line="259" w:lineRule="auto"/>
              <w:rPr>
                <w:rFonts w:ascii="Calibri" w:eastAsia="Calibri" w:hAnsi="Calibri" w:cs="Calibri"/>
                <w:sz w:val="22"/>
                <w:szCs w:val="22"/>
              </w:rPr>
            </w:pPr>
            <w:r w:rsidRPr="007B65F6">
              <w:rPr>
                <w:rFonts w:ascii="Calibri" w:eastAsia="Calibri" w:hAnsi="Calibri" w:cs="Calibri"/>
                <w:sz w:val="22"/>
                <w:szCs w:val="22"/>
              </w:rPr>
              <w:t>NC DENR</w:t>
            </w:r>
          </w:p>
        </w:tc>
        <w:tc>
          <w:tcPr>
            <w:tcW w:w="1851" w:type="dxa"/>
          </w:tcPr>
          <w:p w14:paraId="4814BC4C" w14:textId="77777777" w:rsidR="00326BDC" w:rsidRPr="007B65F6" w:rsidRDefault="00326BDC" w:rsidP="00326BDC">
            <w:pPr>
              <w:spacing w:after="160" w:line="259" w:lineRule="auto"/>
              <w:rPr>
                <w:rFonts w:ascii="Calibri" w:eastAsia="Calibri" w:hAnsi="Calibri" w:cs="Calibri"/>
                <w:sz w:val="22"/>
                <w:szCs w:val="22"/>
              </w:rPr>
            </w:pPr>
          </w:p>
        </w:tc>
        <w:tc>
          <w:tcPr>
            <w:tcW w:w="3628" w:type="dxa"/>
          </w:tcPr>
          <w:p w14:paraId="5E88973C" w14:textId="77777777" w:rsidR="00326BDC" w:rsidRPr="007B65F6" w:rsidRDefault="00326BDC" w:rsidP="00326BDC">
            <w:pPr>
              <w:spacing w:after="160" w:line="259" w:lineRule="auto"/>
              <w:rPr>
                <w:rFonts w:ascii="Calibri" w:eastAsia="Calibri" w:hAnsi="Calibri" w:cs="Calibri"/>
                <w:color w:val="0000FF"/>
                <w:sz w:val="22"/>
                <w:szCs w:val="22"/>
                <w:u w:val="single"/>
              </w:rPr>
            </w:pPr>
            <w:r w:rsidRPr="007B65F6">
              <w:rPr>
                <w:rFonts w:ascii="Calibri" w:eastAsia="Calibri" w:hAnsi="Calibri" w:cs="Calibri"/>
                <w:color w:val="0000FF"/>
                <w:sz w:val="22"/>
                <w:szCs w:val="22"/>
                <w:u w:val="single"/>
              </w:rPr>
              <w:t>meredith.whitten@ncdenr.gov</w:t>
            </w:r>
          </w:p>
        </w:tc>
      </w:tr>
    </w:tbl>
    <w:p w14:paraId="55523AB1" w14:textId="77777777" w:rsidR="007B65F6" w:rsidRPr="007B65F6" w:rsidRDefault="007B65F6" w:rsidP="007B65F6">
      <w:pPr>
        <w:spacing w:after="160" w:line="259" w:lineRule="auto"/>
        <w:rPr>
          <w:rFonts w:ascii="Calibri" w:eastAsia="Calibri" w:hAnsi="Calibri"/>
          <w:b/>
          <w:sz w:val="22"/>
          <w:szCs w:val="22"/>
        </w:rPr>
      </w:pPr>
    </w:p>
    <w:p w14:paraId="6E93E7A4" w14:textId="165BC14E" w:rsidR="00326BDC" w:rsidRPr="007B65F6" w:rsidRDefault="007B65F6" w:rsidP="007B65F6">
      <w:pPr>
        <w:spacing w:after="160" w:line="259" w:lineRule="auto"/>
        <w:rPr>
          <w:rFonts w:ascii="Calibri" w:eastAsia="Calibri" w:hAnsi="Calibri"/>
          <w:sz w:val="22"/>
          <w:szCs w:val="22"/>
        </w:rPr>
      </w:pPr>
      <w:r w:rsidRPr="007B65F6">
        <w:rPr>
          <w:rFonts w:ascii="Calibri" w:eastAsia="Calibri" w:hAnsi="Calibri"/>
          <w:sz w:val="22"/>
          <w:szCs w:val="22"/>
          <w:u w:val="single"/>
        </w:rPr>
        <w:t>Committee Members Not in Attendance</w:t>
      </w:r>
      <w:r w:rsidRPr="007B65F6">
        <w:rPr>
          <w:rFonts w:ascii="Calibri" w:eastAsia="Calibri" w:hAnsi="Calibri"/>
          <w:sz w:val="22"/>
          <w:szCs w:val="22"/>
        </w:rPr>
        <w:t xml:space="preserve">: </w:t>
      </w:r>
      <w:r w:rsidR="00080A6B">
        <w:rPr>
          <w:rFonts w:ascii="Calibri" w:eastAsia="Calibri" w:hAnsi="Calibri"/>
          <w:sz w:val="22"/>
          <w:szCs w:val="22"/>
        </w:rPr>
        <w:t>J.</w:t>
      </w:r>
      <w:r w:rsidR="00080A6B" w:rsidRPr="00080A6B">
        <w:rPr>
          <w:rFonts w:ascii="Calibri" w:eastAsia="Calibri" w:hAnsi="Calibri"/>
          <w:sz w:val="22"/>
          <w:szCs w:val="22"/>
        </w:rPr>
        <w:t xml:space="preserve"> Brown </w:t>
      </w:r>
      <w:r w:rsidR="00080A6B">
        <w:rPr>
          <w:rFonts w:ascii="Calibri" w:eastAsia="Calibri" w:hAnsi="Calibri"/>
          <w:sz w:val="22"/>
          <w:szCs w:val="22"/>
        </w:rPr>
        <w:t>(NOAA),</w:t>
      </w:r>
      <w:r w:rsidR="00080A6B" w:rsidRPr="00080A6B">
        <w:t xml:space="preserve"> </w:t>
      </w:r>
      <w:r w:rsidR="00080A6B" w:rsidRPr="00080A6B">
        <w:rPr>
          <w:rFonts w:ascii="Calibri" w:eastAsia="Calibri" w:hAnsi="Calibri"/>
          <w:sz w:val="22"/>
          <w:szCs w:val="22"/>
        </w:rPr>
        <w:t>S</w:t>
      </w:r>
      <w:r w:rsidR="00080A6B">
        <w:rPr>
          <w:rFonts w:ascii="Calibri" w:eastAsia="Calibri" w:hAnsi="Calibri"/>
          <w:sz w:val="22"/>
          <w:szCs w:val="22"/>
        </w:rPr>
        <w:t>.</w:t>
      </w:r>
      <w:r w:rsidR="00080A6B" w:rsidRPr="00080A6B">
        <w:rPr>
          <w:rFonts w:ascii="Calibri" w:eastAsia="Calibri" w:hAnsi="Calibri"/>
          <w:sz w:val="22"/>
          <w:szCs w:val="22"/>
        </w:rPr>
        <w:t xml:space="preserve"> Brown</w:t>
      </w:r>
      <w:r w:rsidR="00080A6B">
        <w:rPr>
          <w:rFonts w:ascii="Calibri" w:eastAsia="Calibri" w:hAnsi="Calibri"/>
          <w:sz w:val="22"/>
          <w:szCs w:val="22"/>
        </w:rPr>
        <w:t xml:space="preserve"> (FWC), </w:t>
      </w:r>
      <w:r w:rsidR="00080A6B" w:rsidRPr="00080A6B">
        <w:rPr>
          <w:rFonts w:ascii="Calibri" w:eastAsia="Calibri" w:hAnsi="Calibri"/>
          <w:sz w:val="22"/>
          <w:szCs w:val="22"/>
        </w:rPr>
        <w:t>N</w:t>
      </w:r>
      <w:r w:rsidR="00080A6B">
        <w:rPr>
          <w:rFonts w:ascii="Calibri" w:eastAsia="Calibri" w:hAnsi="Calibri"/>
          <w:sz w:val="22"/>
          <w:szCs w:val="22"/>
        </w:rPr>
        <w:t>.</w:t>
      </w:r>
      <w:r w:rsidR="00080A6B" w:rsidRPr="00080A6B">
        <w:rPr>
          <w:rFonts w:ascii="Calibri" w:eastAsia="Calibri" w:hAnsi="Calibri"/>
          <w:sz w:val="22"/>
          <w:szCs w:val="22"/>
        </w:rPr>
        <w:t xml:space="preserve"> Buchan </w:t>
      </w:r>
      <w:r w:rsidR="00080A6B">
        <w:rPr>
          <w:rFonts w:ascii="Calibri" w:eastAsia="Calibri" w:hAnsi="Calibri"/>
          <w:sz w:val="22"/>
          <w:szCs w:val="22"/>
        </w:rPr>
        <w:t>(MA DMF), J</w:t>
      </w:r>
      <w:r w:rsidRPr="007B65F6">
        <w:rPr>
          <w:rFonts w:ascii="Calibri" w:eastAsia="Calibri" w:hAnsi="Calibri"/>
          <w:sz w:val="22"/>
          <w:szCs w:val="22"/>
        </w:rPr>
        <w:t xml:space="preserve">. Hermsen (NOAA), </w:t>
      </w:r>
      <w:r w:rsidR="00080A6B" w:rsidRPr="00080A6B">
        <w:rPr>
          <w:rFonts w:ascii="Calibri" w:eastAsia="Calibri" w:hAnsi="Calibri"/>
          <w:sz w:val="22"/>
          <w:szCs w:val="22"/>
        </w:rPr>
        <w:t>M</w:t>
      </w:r>
      <w:r w:rsidR="005D1410">
        <w:rPr>
          <w:rFonts w:ascii="Calibri" w:eastAsia="Calibri" w:hAnsi="Calibri"/>
          <w:sz w:val="22"/>
          <w:szCs w:val="22"/>
        </w:rPr>
        <w:t>.</w:t>
      </w:r>
      <w:r w:rsidR="00080A6B" w:rsidRPr="00080A6B">
        <w:rPr>
          <w:rFonts w:ascii="Calibri" w:eastAsia="Calibri" w:hAnsi="Calibri"/>
          <w:sz w:val="22"/>
          <w:szCs w:val="22"/>
        </w:rPr>
        <w:t xml:space="preserve"> Larkin</w:t>
      </w:r>
      <w:r w:rsidR="00080A6B">
        <w:rPr>
          <w:rFonts w:ascii="Calibri" w:eastAsia="Calibri" w:hAnsi="Calibri"/>
          <w:sz w:val="22"/>
          <w:szCs w:val="22"/>
        </w:rPr>
        <w:t xml:space="preserve"> (SERO), </w:t>
      </w:r>
      <w:r w:rsidR="00080A6B" w:rsidRPr="00080A6B">
        <w:rPr>
          <w:rFonts w:ascii="Calibri" w:eastAsia="Calibri" w:hAnsi="Calibri"/>
          <w:sz w:val="22"/>
          <w:szCs w:val="22"/>
        </w:rPr>
        <w:t>H</w:t>
      </w:r>
      <w:r w:rsidR="005D1410">
        <w:rPr>
          <w:rFonts w:ascii="Calibri" w:eastAsia="Calibri" w:hAnsi="Calibri"/>
          <w:sz w:val="22"/>
          <w:szCs w:val="22"/>
        </w:rPr>
        <w:t xml:space="preserve">. </w:t>
      </w:r>
      <w:r w:rsidR="00080A6B" w:rsidRPr="00080A6B">
        <w:rPr>
          <w:rFonts w:ascii="Calibri" w:eastAsia="Calibri" w:hAnsi="Calibri"/>
          <w:sz w:val="22"/>
          <w:szCs w:val="22"/>
        </w:rPr>
        <w:t>McBride</w:t>
      </w:r>
      <w:r w:rsidR="00080A6B">
        <w:rPr>
          <w:rFonts w:ascii="Calibri" w:eastAsia="Calibri" w:hAnsi="Calibri"/>
          <w:sz w:val="22"/>
          <w:szCs w:val="22"/>
        </w:rPr>
        <w:t xml:space="preserve"> (</w:t>
      </w:r>
      <w:r w:rsidR="00080A6B" w:rsidRPr="007B65F6">
        <w:rPr>
          <w:rFonts w:ascii="Calibri" w:eastAsia="Calibri" w:hAnsi="Calibri" w:cs="Calibri"/>
          <w:sz w:val="22"/>
          <w:szCs w:val="22"/>
        </w:rPr>
        <w:t>NEFSC</w:t>
      </w:r>
      <w:r w:rsidR="00080A6B">
        <w:rPr>
          <w:rFonts w:ascii="Calibri" w:eastAsia="Calibri" w:hAnsi="Calibri" w:cs="Calibri"/>
          <w:sz w:val="22"/>
          <w:szCs w:val="22"/>
        </w:rPr>
        <w:t>),</w:t>
      </w:r>
      <w:r w:rsidR="00080A6B" w:rsidRPr="00080A6B">
        <w:t xml:space="preserve"> </w:t>
      </w:r>
      <w:r w:rsidR="00080A6B" w:rsidRPr="00080A6B">
        <w:rPr>
          <w:rFonts w:ascii="Calibri" w:eastAsia="Calibri" w:hAnsi="Calibri" w:cs="Calibri"/>
          <w:sz w:val="22"/>
          <w:szCs w:val="22"/>
        </w:rPr>
        <w:t>S</w:t>
      </w:r>
      <w:r w:rsidR="005D1410">
        <w:rPr>
          <w:rFonts w:ascii="Calibri" w:eastAsia="Calibri" w:hAnsi="Calibri" w:cs="Calibri"/>
          <w:sz w:val="22"/>
          <w:szCs w:val="22"/>
        </w:rPr>
        <w:t>.</w:t>
      </w:r>
      <w:r w:rsidR="00080A6B" w:rsidRPr="00080A6B">
        <w:rPr>
          <w:rFonts w:ascii="Calibri" w:eastAsia="Calibri" w:hAnsi="Calibri" w:cs="Calibri"/>
          <w:sz w:val="22"/>
          <w:szCs w:val="22"/>
        </w:rPr>
        <w:t xml:space="preserve"> </w:t>
      </w:r>
      <w:proofErr w:type="spellStart"/>
      <w:r w:rsidR="00080A6B" w:rsidRPr="00080A6B">
        <w:rPr>
          <w:rFonts w:ascii="Calibri" w:eastAsia="Calibri" w:hAnsi="Calibri" w:cs="Calibri"/>
          <w:sz w:val="22"/>
          <w:szCs w:val="22"/>
        </w:rPr>
        <w:t>Mclnerny</w:t>
      </w:r>
      <w:proofErr w:type="spellEnd"/>
      <w:r w:rsidR="00080A6B">
        <w:rPr>
          <w:rFonts w:ascii="Calibri" w:eastAsia="Calibri" w:hAnsi="Calibri" w:cs="Calibri"/>
          <w:sz w:val="22"/>
          <w:szCs w:val="22"/>
        </w:rPr>
        <w:t xml:space="preserve"> (</w:t>
      </w:r>
      <w:r w:rsidR="00080A6B" w:rsidRPr="007B65F6">
        <w:rPr>
          <w:rFonts w:ascii="Calibri" w:eastAsia="Calibri" w:hAnsi="Calibri" w:cs="Calibri"/>
          <w:sz w:val="22"/>
          <w:szCs w:val="22"/>
        </w:rPr>
        <w:t>NC DENR</w:t>
      </w:r>
      <w:r w:rsidR="00080A6B">
        <w:rPr>
          <w:rFonts w:ascii="Calibri" w:eastAsia="Calibri" w:hAnsi="Calibri" w:cs="Calibri"/>
          <w:sz w:val="22"/>
          <w:szCs w:val="22"/>
        </w:rPr>
        <w:t xml:space="preserve">), </w:t>
      </w:r>
      <w:r w:rsidRPr="007B65F6">
        <w:rPr>
          <w:rFonts w:ascii="Calibri" w:eastAsia="Calibri" w:hAnsi="Calibri"/>
          <w:sz w:val="22"/>
          <w:szCs w:val="22"/>
        </w:rPr>
        <w:t xml:space="preserve">S. Newlin (DE DFW), J. Stephen (SERO), </w:t>
      </w:r>
      <w:r w:rsidR="00080A6B" w:rsidRPr="00080A6B">
        <w:rPr>
          <w:rFonts w:ascii="Calibri" w:eastAsia="Calibri" w:hAnsi="Calibri"/>
          <w:sz w:val="22"/>
          <w:szCs w:val="22"/>
        </w:rPr>
        <w:t>J</w:t>
      </w:r>
      <w:r w:rsidR="005D1410">
        <w:rPr>
          <w:rFonts w:ascii="Calibri" w:eastAsia="Calibri" w:hAnsi="Calibri"/>
          <w:sz w:val="22"/>
          <w:szCs w:val="22"/>
        </w:rPr>
        <w:t>.</w:t>
      </w:r>
      <w:r w:rsidR="00080A6B" w:rsidRPr="00080A6B">
        <w:rPr>
          <w:rFonts w:ascii="Calibri" w:eastAsia="Calibri" w:hAnsi="Calibri"/>
          <w:sz w:val="22"/>
          <w:szCs w:val="22"/>
        </w:rPr>
        <w:t xml:space="preserve"> Steve</w:t>
      </w:r>
      <w:r w:rsidR="00080A6B">
        <w:rPr>
          <w:rFonts w:ascii="Calibri" w:eastAsia="Calibri" w:hAnsi="Calibri"/>
          <w:sz w:val="22"/>
          <w:szCs w:val="22"/>
        </w:rPr>
        <w:t xml:space="preserve"> (</w:t>
      </w:r>
      <w:r w:rsidR="00080A6B" w:rsidRPr="007B65F6">
        <w:rPr>
          <w:rFonts w:ascii="Calibri" w:eastAsia="Calibri" w:hAnsi="Calibri" w:cs="Calibri"/>
          <w:sz w:val="22"/>
          <w:szCs w:val="22"/>
        </w:rPr>
        <w:t>NY DEC</w:t>
      </w:r>
      <w:r w:rsidR="00080A6B">
        <w:rPr>
          <w:rFonts w:ascii="Calibri" w:eastAsia="Calibri" w:hAnsi="Calibri" w:cs="Calibri"/>
          <w:sz w:val="22"/>
          <w:szCs w:val="22"/>
        </w:rPr>
        <w:t xml:space="preserve">), </w:t>
      </w:r>
      <w:r w:rsidR="00080A6B" w:rsidRPr="00080A6B">
        <w:rPr>
          <w:rFonts w:ascii="Calibri" w:eastAsia="Calibri" w:hAnsi="Calibri" w:cs="Calibri"/>
          <w:sz w:val="22"/>
          <w:szCs w:val="22"/>
        </w:rPr>
        <w:t>J</w:t>
      </w:r>
      <w:r w:rsidR="005D1410">
        <w:rPr>
          <w:rFonts w:ascii="Calibri" w:eastAsia="Calibri" w:hAnsi="Calibri" w:cs="Calibri"/>
          <w:sz w:val="22"/>
          <w:szCs w:val="22"/>
        </w:rPr>
        <w:t xml:space="preserve">. </w:t>
      </w:r>
      <w:r w:rsidR="00080A6B" w:rsidRPr="00080A6B">
        <w:rPr>
          <w:rFonts w:ascii="Calibri" w:eastAsia="Calibri" w:hAnsi="Calibri" w:cs="Calibri"/>
          <w:sz w:val="22"/>
          <w:szCs w:val="22"/>
        </w:rPr>
        <w:t>Wilson</w:t>
      </w:r>
      <w:r w:rsidR="00080A6B">
        <w:rPr>
          <w:rFonts w:ascii="Calibri" w:eastAsia="Calibri" w:hAnsi="Calibri" w:cs="Calibri"/>
          <w:sz w:val="22"/>
          <w:szCs w:val="22"/>
        </w:rPr>
        <w:t xml:space="preserve"> (NOAA HMS)</w:t>
      </w:r>
    </w:p>
    <w:p w14:paraId="5CC7FBA8" w14:textId="2799EDF1" w:rsidR="00080A6B" w:rsidRPr="00080A6B" w:rsidRDefault="007B65F6" w:rsidP="00080A6B">
      <w:pPr>
        <w:rPr>
          <w:rFonts w:ascii="Calibri" w:eastAsia="Calibri" w:hAnsi="Calibri"/>
          <w:sz w:val="22"/>
          <w:szCs w:val="22"/>
        </w:rPr>
      </w:pPr>
      <w:r w:rsidRPr="007B65F6">
        <w:rPr>
          <w:rFonts w:ascii="Calibri" w:eastAsia="Calibri" w:hAnsi="Calibri"/>
          <w:sz w:val="22"/>
          <w:szCs w:val="22"/>
          <w:u w:val="single"/>
        </w:rPr>
        <w:t>Staff Members in Attendance</w:t>
      </w:r>
      <w:r w:rsidRPr="007B65F6">
        <w:rPr>
          <w:rFonts w:ascii="Calibri" w:eastAsia="Calibri" w:hAnsi="Calibri"/>
          <w:sz w:val="22"/>
          <w:szCs w:val="22"/>
        </w:rPr>
        <w:t xml:space="preserve">: </w:t>
      </w:r>
      <w:r w:rsidR="00080A6B" w:rsidRPr="00080A6B">
        <w:rPr>
          <w:rFonts w:ascii="Calibri" w:eastAsia="Calibri" w:hAnsi="Calibri"/>
          <w:sz w:val="22"/>
          <w:szCs w:val="22"/>
        </w:rPr>
        <w:t>A. Christmas-Svajdlenka (Data Coordinator) , J. Defilippi Simpson (Deputy Director), A. Lee (Data Coordinator), E. Martino ( Software &amp; IT Team Lead ), D. Mestawat (Programmer), J. Myers (Senior Data Coordinator), J. Oudiden (Programmer), M. Powell (Program Assistant), M. Rinaldi (Data Team Lead), G. White (Director)</w:t>
      </w:r>
    </w:p>
    <w:p w14:paraId="4791B14E" w14:textId="7F0E47B3" w:rsidR="007B65F6" w:rsidRPr="007B65F6" w:rsidRDefault="007B65F6" w:rsidP="007B65F6">
      <w:pPr>
        <w:spacing w:after="160" w:line="259" w:lineRule="auto"/>
        <w:rPr>
          <w:rFonts w:ascii="Calibri" w:eastAsia="Calibri" w:hAnsi="Calibri" w:cs="Calibri"/>
          <w:b/>
          <w:sz w:val="22"/>
          <w:szCs w:val="22"/>
          <w:u w:val="single"/>
        </w:rPr>
      </w:pPr>
    </w:p>
    <w:p w14:paraId="4126CC96" w14:textId="77777777" w:rsidR="00BA5966" w:rsidRDefault="00BA5966" w:rsidP="00742A67">
      <w:pPr>
        <w:rPr>
          <w:rFonts w:asciiTheme="minorHAnsi" w:hAnsiTheme="minorHAnsi" w:cstheme="minorHAnsi"/>
          <w:b/>
          <w:bCs/>
          <w:u w:val="single"/>
        </w:rPr>
      </w:pPr>
    </w:p>
    <w:p w14:paraId="0CE5A82F" w14:textId="7E4BE896" w:rsidR="001D6F41" w:rsidRPr="00742A67" w:rsidRDefault="001D6F41" w:rsidP="00742A67">
      <w:pPr>
        <w:rPr>
          <w:rFonts w:asciiTheme="minorHAnsi" w:hAnsiTheme="minorHAnsi" w:cstheme="minorHAnsi"/>
          <w:b/>
          <w:bCs/>
          <w:u w:val="single"/>
        </w:rPr>
      </w:pPr>
      <w:r w:rsidRPr="00742A67">
        <w:rPr>
          <w:rFonts w:asciiTheme="minorHAnsi" w:hAnsiTheme="minorHAnsi" w:cstheme="minorHAnsi"/>
          <w:b/>
          <w:bCs/>
          <w:u w:val="single"/>
        </w:rPr>
        <w:t xml:space="preserve">Welcome and Introductions </w:t>
      </w:r>
    </w:p>
    <w:p w14:paraId="6171BE28" w14:textId="3164D650" w:rsidR="001D6F41" w:rsidRPr="00742A67" w:rsidRDefault="001D6F41" w:rsidP="00742A67">
      <w:pPr>
        <w:rPr>
          <w:rFonts w:asciiTheme="minorHAnsi" w:hAnsiTheme="minorHAnsi" w:cstheme="minorHAnsi"/>
        </w:rPr>
      </w:pPr>
    </w:p>
    <w:p w14:paraId="336559AF" w14:textId="7EB01F08" w:rsidR="00742A67" w:rsidRPr="00742A67" w:rsidRDefault="00742A67" w:rsidP="00742A67">
      <w:pPr>
        <w:rPr>
          <w:rFonts w:asciiTheme="minorHAnsi" w:hAnsiTheme="minorHAnsi" w:cstheme="minorHAnsi"/>
        </w:rPr>
      </w:pPr>
      <w:r w:rsidRPr="00742A67">
        <w:rPr>
          <w:rFonts w:asciiTheme="minorHAnsi" w:hAnsiTheme="minorHAnsi" w:cstheme="minorHAnsi"/>
        </w:rPr>
        <w:t xml:space="preserve">Chair J. Dingle welcomed the group. </w:t>
      </w:r>
    </w:p>
    <w:p w14:paraId="3A3F404F" w14:textId="2792ED65" w:rsidR="00742A67" w:rsidRDefault="00742A67" w:rsidP="00742A67">
      <w:pPr>
        <w:rPr>
          <w:rFonts w:cstheme="minorHAnsi"/>
        </w:rPr>
      </w:pPr>
    </w:p>
    <w:p w14:paraId="4AA9F53C" w14:textId="77777777" w:rsidR="00742A67" w:rsidRPr="00742A67" w:rsidRDefault="00742A67" w:rsidP="00742A67">
      <w:pPr>
        <w:rPr>
          <w:rFonts w:cstheme="minorHAnsi"/>
        </w:rPr>
      </w:pPr>
    </w:p>
    <w:p w14:paraId="6398EF61" w14:textId="30667672" w:rsidR="001D6F41" w:rsidRPr="00742A67" w:rsidRDefault="001D6F41" w:rsidP="00742A67">
      <w:pPr>
        <w:rPr>
          <w:rFonts w:asciiTheme="minorHAnsi" w:hAnsiTheme="minorHAnsi" w:cstheme="minorHAnsi"/>
          <w:b/>
          <w:bCs/>
          <w:u w:val="single"/>
        </w:rPr>
      </w:pPr>
      <w:r w:rsidRPr="00742A67">
        <w:rPr>
          <w:rFonts w:asciiTheme="minorHAnsi" w:hAnsiTheme="minorHAnsi" w:cstheme="minorHAnsi"/>
          <w:b/>
          <w:bCs/>
          <w:u w:val="single"/>
        </w:rPr>
        <w:t>Review and approve Agenda</w:t>
      </w:r>
    </w:p>
    <w:p w14:paraId="11E7D77E" w14:textId="77777777" w:rsidR="00742A67" w:rsidRDefault="00742A67" w:rsidP="00742A67">
      <w:pPr>
        <w:rPr>
          <w:rFonts w:asciiTheme="minorHAnsi" w:hAnsiTheme="minorHAnsi" w:cstheme="minorHAnsi"/>
        </w:rPr>
      </w:pPr>
    </w:p>
    <w:p w14:paraId="0B4EBD0B" w14:textId="65DAB1E7" w:rsidR="00742A67" w:rsidRPr="00742A67" w:rsidRDefault="00742A67" w:rsidP="00742A67">
      <w:pPr>
        <w:rPr>
          <w:rFonts w:asciiTheme="minorHAnsi" w:hAnsiTheme="minorHAnsi" w:cstheme="minorHAnsi"/>
        </w:rPr>
      </w:pPr>
      <w:r w:rsidRPr="00742A67">
        <w:rPr>
          <w:rFonts w:asciiTheme="minorHAnsi" w:hAnsiTheme="minorHAnsi" w:cstheme="minorHAnsi"/>
        </w:rPr>
        <w:t xml:space="preserve">Chair J. Dingle made a motion to approve the agenda. R. Watts made the motion, C. Bradshaw seconded that motion. </w:t>
      </w:r>
    </w:p>
    <w:p w14:paraId="7D2436D3" w14:textId="77777777" w:rsidR="001D6F41" w:rsidRPr="00742A67" w:rsidRDefault="001D6F41" w:rsidP="001D6F41">
      <w:pPr>
        <w:pStyle w:val="ListParagraph"/>
        <w:spacing w:line="240" w:lineRule="auto"/>
        <w:ind w:left="1440"/>
        <w:rPr>
          <w:rFonts w:cstheme="minorHAnsi"/>
          <w:sz w:val="24"/>
          <w:szCs w:val="24"/>
        </w:rPr>
      </w:pPr>
      <w:r w:rsidRPr="00742A67">
        <w:rPr>
          <w:rFonts w:cstheme="minorHAnsi"/>
          <w:sz w:val="24"/>
          <w:szCs w:val="24"/>
        </w:rPr>
        <w:t> </w:t>
      </w:r>
    </w:p>
    <w:p w14:paraId="71582DA4" w14:textId="7CABBC48" w:rsidR="001D6F41" w:rsidRPr="00742A67" w:rsidRDefault="001D6F41" w:rsidP="00742A67">
      <w:pPr>
        <w:rPr>
          <w:rFonts w:asciiTheme="minorHAnsi" w:hAnsiTheme="minorHAnsi" w:cstheme="minorHAnsi"/>
          <w:b/>
          <w:bCs/>
          <w:u w:val="single"/>
        </w:rPr>
      </w:pPr>
      <w:r w:rsidRPr="00742A67">
        <w:rPr>
          <w:rFonts w:asciiTheme="minorHAnsi" w:hAnsiTheme="minorHAnsi" w:cstheme="minorHAnsi"/>
          <w:b/>
          <w:bCs/>
          <w:u w:val="single"/>
        </w:rPr>
        <w:t>Public comment</w:t>
      </w:r>
    </w:p>
    <w:p w14:paraId="63632006" w14:textId="6CD06869" w:rsidR="00742A67" w:rsidRPr="00742A67" w:rsidRDefault="00742A67" w:rsidP="00742A67">
      <w:pPr>
        <w:rPr>
          <w:rFonts w:asciiTheme="minorHAnsi" w:hAnsiTheme="minorHAnsi" w:cstheme="minorHAnsi"/>
        </w:rPr>
      </w:pPr>
    </w:p>
    <w:p w14:paraId="12426302" w14:textId="4B395CB9" w:rsidR="00742A67" w:rsidRPr="00742A67" w:rsidRDefault="00742A67" w:rsidP="00742A67">
      <w:pPr>
        <w:rPr>
          <w:rFonts w:asciiTheme="minorHAnsi" w:hAnsiTheme="minorHAnsi" w:cstheme="minorHAnsi"/>
        </w:rPr>
      </w:pPr>
      <w:r w:rsidRPr="00742A67">
        <w:rPr>
          <w:rFonts w:asciiTheme="minorHAnsi" w:hAnsiTheme="minorHAnsi" w:cstheme="minorHAnsi"/>
        </w:rPr>
        <w:t xml:space="preserve">There was no public comment. </w:t>
      </w:r>
    </w:p>
    <w:p w14:paraId="5EDBE97B" w14:textId="77777777" w:rsidR="001D6F41" w:rsidRPr="00742A67" w:rsidRDefault="001D6F41" w:rsidP="001D6F41">
      <w:pPr>
        <w:pStyle w:val="ListParagraph"/>
        <w:spacing w:line="240" w:lineRule="auto"/>
        <w:ind w:left="1440"/>
        <w:rPr>
          <w:rFonts w:cstheme="minorHAnsi"/>
          <w:sz w:val="24"/>
          <w:szCs w:val="24"/>
        </w:rPr>
      </w:pPr>
      <w:r w:rsidRPr="00742A67">
        <w:rPr>
          <w:rFonts w:cstheme="minorHAnsi"/>
          <w:sz w:val="24"/>
          <w:szCs w:val="24"/>
        </w:rPr>
        <w:t> </w:t>
      </w:r>
    </w:p>
    <w:p w14:paraId="35990C18" w14:textId="43BB1F47" w:rsidR="001D6F41" w:rsidRPr="000031C3" w:rsidRDefault="001D6F41" w:rsidP="00742A67">
      <w:pPr>
        <w:rPr>
          <w:rFonts w:asciiTheme="minorHAnsi" w:hAnsiTheme="minorHAnsi" w:cstheme="minorHAnsi"/>
          <w:b/>
          <w:bCs/>
          <w:u w:val="single"/>
        </w:rPr>
      </w:pPr>
      <w:r w:rsidRPr="000031C3">
        <w:rPr>
          <w:rFonts w:asciiTheme="minorHAnsi" w:hAnsiTheme="minorHAnsi" w:cstheme="minorHAnsi"/>
          <w:b/>
          <w:bCs/>
          <w:u w:val="single"/>
        </w:rPr>
        <w:t xml:space="preserve">Review and approve 2022 minutes </w:t>
      </w:r>
    </w:p>
    <w:p w14:paraId="2C19A4E7" w14:textId="24075340" w:rsidR="00742A67" w:rsidRPr="000031C3" w:rsidRDefault="00742A67" w:rsidP="00742A67">
      <w:pPr>
        <w:rPr>
          <w:rFonts w:asciiTheme="minorHAnsi" w:hAnsiTheme="minorHAnsi" w:cstheme="minorHAnsi"/>
        </w:rPr>
      </w:pPr>
      <w:r w:rsidRPr="000031C3">
        <w:rPr>
          <w:rFonts w:asciiTheme="minorHAnsi" w:hAnsiTheme="minorHAnsi" w:cstheme="minorHAnsi"/>
        </w:rPr>
        <w:t xml:space="preserve">Chair Dingle made a motion to approve the meeting minutes. The meeting minutes were approved by consent. </w:t>
      </w:r>
    </w:p>
    <w:p w14:paraId="4B71CA96" w14:textId="77777777" w:rsidR="001D6F41" w:rsidRPr="000031C3" w:rsidRDefault="001D6F41" w:rsidP="001D6F41">
      <w:pPr>
        <w:pStyle w:val="ListParagraph"/>
        <w:rPr>
          <w:rFonts w:cstheme="minorHAnsi"/>
          <w:sz w:val="24"/>
          <w:szCs w:val="24"/>
        </w:rPr>
      </w:pPr>
    </w:p>
    <w:p w14:paraId="6775BC79" w14:textId="4EE9F055" w:rsidR="001D6F41" w:rsidRPr="00CB370A" w:rsidRDefault="001D6F41" w:rsidP="00742A67">
      <w:pPr>
        <w:rPr>
          <w:rFonts w:asciiTheme="minorHAnsi" w:hAnsiTheme="minorHAnsi" w:cstheme="minorHAnsi"/>
          <w:b/>
          <w:bCs/>
          <w:u w:val="single"/>
        </w:rPr>
      </w:pPr>
      <w:r w:rsidRPr="00CB370A">
        <w:rPr>
          <w:rFonts w:asciiTheme="minorHAnsi" w:hAnsiTheme="minorHAnsi" w:cstheme="minorHAnsi"/>
          <w:b/>
          <w:bCs/>
          <w:u w:val="single"/>
        </w:rPr>
        <w:t xml:space="preserve">Introduction of new software staff </w:t>
      </w:r>
    </w:p>
    <w:p w14:paraId="2ACC61F3" w14:textId="3E6085CE" w:rsidR="001D6F41" w:rsidRPr="000031C3" w:rsidRDefault="001D6F41" w:rsidP="00742A67">
      <w:pPr>
        <w:rPr>
          <w:rFonts w:asciiTheme="minorHAnsi" w:hAnsiTheme="minorHAnsi" w:cstheme="minorHAnsi"/>
        </w:rPr>
      </w:pPr>
    </w:p>
    <w:p w14:paraId="64E0D933" w14:textId="37519806" w:rsidR="00742A67" w:rsidRDefault="00742A67" w:rsidP="00326130">
      <w:pPr>
        <w:tabs>
          <w:tab w:val="left" w:pos="5660"/>
        </w:tabs>
        <w:rPr>
          <w:rFonts w:asciiTheme="minorHAnsi" w:hAnsiTheme="minorHAnsi" w:cstheme="minorHAnsi"/>
        </w:rPr>
      </w:pPr>
      <w:r w:rsidRPr="000031C3">
        <w:rPr>
          <w:rFonts w:asciiTheme="minorHAnsi" w:hAnsiTheme="minorHAnsi" w:cstheme="minorHAnsi"/>
        </w:rPr>
        <w:t xml:space="preserve">E. Martino introduced the new software staff. </w:t>
      </w:r>
      <w:r w:rsidR="00326130" w:rsidRPr="00326130">
        <w:rPr>
          <w:rFonts w:asciiTheme="minorHAnsi" w:hAnsiTheme="minorHAnsi" w:cstheme="minorHAnsi"/>
        </w:rPr>
        <w:t>J</w:t>
      </w:r>
      <w:r w:rsidR="00326130">
        <w:rPr>
          <w:rFonts w:asciiTheme="minorHAnsi" w:hAnsiTheme="minorHAnsi" w:cstheme="minorHAnsi"/>
        </w:rPr>
        <w:t>.</w:t>
      </w:r>
      <w:r w:rsidR="00326130" w:rsidRPr="00326130">
        <w:rPr>
          <w:rFonts w:asciiTheme="minorHAnsi" w:hAnsiTheme="minorHAnsi" w:cstheme="minorHAnsi"/>
        </w:rPr>
        <w:t xml:space="preserve"> Oudiden</w:t>
      </w:r>
      <w:r w:rsidR="00326130">
        <w:rPr>
          <w:rFonts w:asciiTheme="minorHAnsi" w:hAnsiTheme="minorHAnsi" w:cstheme="minorHAnsi"/>
        </w:rPr>
        <w:t xml:space="preserve">, </w:t>
      </w:r>
      <w:r w:rsidR="00326130" w:rsidRPr="00326130">
        <w:rPr>
          <w:rFonts w:asciiTheme="minorHAnsi" w:hAnsiTheme="minorHAnsi" w:cstheme="minorHAnsi"/>
        </w:rPr>
        <w:t>D</w:t>
      </w:r>
      <w:r w:rsidR="00326130">
        <w:rPr>
          <w:rFonts w:asciiTheme="minorHAnsi" w:hAnsiTheme="minorHAnsi" w:cstheme="minorHAnsi"/>
        </w:rPr>
        <w:t>.</w:t>
      </w:r>
      <w:r w:rsidR="00326130" w:rsidRPr="00326130">
        <w:rPr>
          <w:rFonts w:asciiTheme="minorHAnsi" w:hAnsiTheme="minorHAnsi" w:cstheme="minorHAnsi"/>
        </w:rPr>
        <w:t xml:space="preserve"> Mestawat  K</w:t>
      </w:r>
      <w:r w:rsidR="00326130">
        <w:rPr>
          <w:rFonts w:asciiTheme="minorHAnsi" w:hAnsiTheme="minorHAnsi" w:cstheme="minorHAnsi"/>
        </w:rPr>
        <w:t>.</w:t>
      </w:r>
      <w:r w:rsidR="00326130" w:rsidRPr="00326130">
        <w:rPr>
          <w:rFonts w:asciiTheme="minorHAnsi" w:hAnsiTheme="minorHAnsi" w:cstheme="minorHAnsi"/>
        </w:rPr>
        <w:t xml:space="preserve"> Kumar Palla </w:t>
      </w:r>
      <w:r w:rsidR="00326130">
        <w:rPr>
          <w:rFonts w:asciiTheme="minorHAnsi" w:hAnsiTheme="minorHAnsi" w:cstheme="minorHAnsi"/>
        </w:rPr>
        <w:t xml:space="preserve">as new programmers to the ACCSP software team. </w:t>
      </w:r>
    </w:p>
    <w:p w14:paraId="5041E237" w14:textId="0A902F20" w:rsidR="00326130" w:rsidRDefault="00326130" w:rsidP="00326130">
      <w:pPr>
        <w:tabs>
          <w:tab w:val="left" w:pos="5660"/>
        </w:tabs>
        <w:rPr>
          <w:rFonts w:asciiTheme="minorHAnsi" w:hAnsiTheme="minorHAnsi" w:cstheme="minorHAnsi"/>
        </w:rPr>
      </w:pPr>
    </w:p>
    <w:p w14:paraId="7460B98D" w14:textId="77777777" w:rsidR="00326130" w:rsidRDefault="00326130" w:rsidP="00326130">
      <w:pPr>
        <w:tabs>
          <w:tab w:val="left" w:pos="5660"/>
        </w:tabs>
        <w:rPr>
          <w:rFonts w:asciiTheme="minorHAnsi" w:hAnsiTheme="minorHAnsi" w:cstheme="minorHAnsi"/>
        </w:rPr>
      </w:pPr>
    </w:p>
    <w:p w14:paraId="1599E84D" w14:textId="77777777" w:rsidR="00326130" w:rsidRPr="000031C3" w:rsidRDefault="00326130" w:rsidP="00326130">
      <w:pPr>
        <w:tabs>
          <w:tab w:val="left" w:pos="5660"/>
        </w:tabs>
        <w:rPr>
          <w:rFonts w:asciiTheme="minorHAnsi" w:hAnsiTheme="minorHAnsi" w:cstheme="minorHAnsi"/>
        </w:rPr>
      </w:pPr>
    </w:p>
    <w:p w14:paraId="7DD661A5" w14:textId="77777777" w:rsidR="001D6F41" w:rsidRPr="000031C3" w:rsidRDefault="001D6F41" w:rsidP="00742A67">
      <w:pPr>
        <w:rPr>
          <w:rFonts w:asciiTheme="minorHAnsi" w:hAnsiTheme="minorHAnsi" w:cstheme="minorHAnsi"/>
          <w:b/>
          <w:bCs/>
          <w:sz w:val="28"/>
          <w:szCs w:val="28"/>
          <w:u w:val="single"/>
        </w:rPr>
      </w:pPr>
      <w:r w:rsidRPr="000031C3">
        <w:rPr>
          <w:rFonts w:asciiTheme="minorHAnsi" w:hAnsiTheme="minorHAnsi" w:cstheme="minorHAnsi"/>
          <w:b/>
          <w:bCs/>
          <w:u w:val="single"/>
        </w:rPr>
        <w:t xml:space="preserve">Software project updates   </w:t>
      </w:r>
    </w:p>
    <w:p w14:paraId="532D3558" w14:textId="77777777" w:rsidR="000031C3" w:rsidRDefault="000031C3" w:rsidP="000031C3">
      <w:pPr>
        <w:rPr>
          <w:rFonts w:cstheme="minorHAnsi"/>
        </w:rPr>
      </w:pPr>
    </w:p>
    <w:p w14:paraId="0B76EECA" w14:textId="77777777" w:rsidR="000031C3" w:rsidRDefault="000031C3" w:rsidP="000031C3">
      <w:pPr>
        <w:rPr>
          <w:rFonts w:cstheme="minorHAnsi"/>
        </w:rPr>
      </w:pPr>
    </w:p>
    <w:p w14:paraId="3871D976" w14:textId="4450C499" w:rsidR="000031C3" w:rsidRDefault="0056170A" w:rsidP="000031C3">
      <w:pPr>
        <w:rPr>
          <w:rFonts w:asciiTheme="minorHAnsi" w:hAnsiTheme="minorHAnsi" w:cstheme="minorHAnsi"/>
        </w:rPr>
      </w:pPr>
      <w:r w:rsidRPr="0056170A">
        <w:rPr>
          <w:rFonts w:asciiTheme="minorHAnsi" w:hAnsiTheme="minorHAnsi" w:cstheme="minorHAnsi"/>
        </w:rPr>
        <w:t xml:space="preserve">2022/2023 Software Priorities: Decisions </w:t>
      </w:r>
    </w:p>
    <w:p w14:paraId="6992F546" w14:textId="45D87A83" w:rsidR="0056170A" w:rsidRDefault="0056170A" w:rsidP="000031C3">
      <w:pPr>
        <w:rPr>
          <w:rFonts w:asciiTheme="minorHAnsi" w:hAnsiTheme="minorHAnsi" w:cstheme="minorHAnsi"/>
        </w:rPr>
      </w:pPr>
    </w:p>
    <w:p w14:paraId="4B2F174C" w14:textId="785ABCBA" w:rsidR="0056170A" w:rsidRDefault="0056170A" w:rsidP="000031C3">
      <w:pPr>
        <w:rPr>
          <w:rFonts w:asciiTheme="minorHAnsi" w:hAnsiTheme="minorHAnsi" w:cstheme="minorHAnsi"/>
        </w:rPr>
      </w:pPr>
      <w:r>
        <w:rPr>
          <w:rFonts w:asciiTheme="minorHAnsi" w:hAnsiTheme="minorHAnsi" w:cstheme="minorHAnsi"/>
        </w:rPr>
        <w:t xml:space="preserve">E. Martino noted projects in progress including </w:t>
      </w:r>
      <w:r w:rsidRPr="0056170A">
        <w:rPr>
          <w:rFonts w:asciiTheme="minorHAnsi" w:hAnsiTheme="minorHAnsi" w:cstheme="minorHAnsi"/>
        </w:rPr>
        <w:t xml:space="preserve">Species QC Redesign, Registration Tracking, </w:t>
      </w:r>
      <w:r>
        <w:rPr>
          <w:rFonts w:asciiTheme="minorHAnsi" w:hAnsiTheme="minorHAnsi" w:cstheme="minorHAnsi"/>
        </w:rPr>
        <w:t xml:space="preserve">and </w:t>
      </w:r>
      <w:proofErr w:type="spellStart"/>
      <w:r w:rsidRPr="0056170A">
        <w:rPr>
          <w:rFonts w:asciiTheme="minorHAnsi" w:hAnsiTheme="minorHAnsi" w:cstheme="minorHAnsi"/>
        </w:rPr>
        <w:t>eDR</w:t>
      </w:r>
      <w:proofErr w:type="spellEnd"/>
      <w:r w:rsidRPr="0056170A">
        <w:rPr>
          <w:rFonts w:asciiTheme="minorHAnsi" w:hAnsiTheme="minorHAnsi" w:cstheme="minorHAnsi"/>
        </w:rPr>
        <w:t xml:space="preserve"> Redesign</w:t>
      </w:r>
      <w:r>
        <w:rPr>
          <w:rFonts w:asciiTheme="minorHAnsi" w:hAnsiTheme="minorHAnsi" w:cstheme="minorHAnsi"/>
        </w:rPr>
        <w:t xml:space="preserve">. Species QC/Tree </w:t>
      </w:r>
      <w:r w:rsidR="007F11A1">
        <w:rPr>
          <w:rFonts w:asciiTheme="minorHAnsi" w:hAnsiTheme="minorHAnsi" w:cstheme="minorHAnsi"/>
        </w:rPr>
        <w:t xml:space="preserve">updates consist of adding trip type specification to species QC. </w:t>
      </w:r>
      <w:r w:rsidR="009C3220">
        <w:rPr>
          <w:rFonts w:asciiTheme="minorHAnsi" w:hAnsiTheme="minorHAnsi" w:cstheme="minorHAnsi"/>
        </w:rPr>
        <w:t xml:space="preserve">Progress is on track, currently doing internal testing for upcoming release. </w:t>
      </w:r>
      <w:r w:rsidR="007F11A1">
        <w:rPr>
          <w:rFonts w:asciiTheme="minorHAnsi" w:hAnsiTheme="minorHAnsi" w:cstheme="minorHAnsi"/>
        </w:rPr>
        <w:t xml:space="preserve">The registration tracking is the next upcoming project. </w:t>
      </w:r>
      <w:proofErr w:type="spellStart"/>
      <w:r w:rsidR="007F11A1">
        <w:rPr>
          <w:rFonts w:asciiTheme="minorHAnsi" w:hAnsiTheme="minorHAnsi" w:cstheme="minorHAnsi"/>
        </w:rPr>
        <w:t>eDR</w:t>
      </w:r>
      <w:proofErr w:type="spellEnd"/>
      <w:r w:rsidR="007F11A1">
        <w:rPr>
          <w:rFonts w:asciiTheme="minorHAnsi" w:hAnsiTheme="minorHAnsi" w:cstheme="minorHAnsi"/>
        </w:rPr>
        <w:t xml:space="preserve"> redesign refers to the process of consolidating SAFIS processing, introduction of the switchboard and to fully implement e-</w:t>
      </w:r>
      <w:r w:rsidR="009C3220">
        <w:rPr>
          <w:rFonts w:asciiTheme="minorHAnsi" w:hAnsiTheme="minorHAnsi" w:cstheme="minorHAnsi"/>
        </w:rPr>
        <w:t xml:space="preserve">1ticket. </w:t>
      </w:r>
    </w:p>
    <w:p w14:paraId="4C071D76" w14:textId="4802154D" w:rsidR="009C3220" w:rsidRDefault="009C3220" w:rsidP="000031C3">
      <w:pPr>
        <w:rPr>
          <w:rFonts w:asciiTheme="minorHAnsi" w:hAnsiTheme="minorHAnsi" w:cstheme="minorHAnsi"/>
        </w:rPr>
      </w:pPr>
    </w:p>
    <w:p w14:paraId="12F81839" w14:textId="16EBB9F5" w:rsidR="009C3220" w:rsidRDefault="009C3220" w:rsidP="000031C3">
      <w:pPr>
        <w:rPr>
          <w:rFonts w:asciiTheme="minorHAnsi" w:hAnsiTheme="minorHAnsi" w:cstheme="minorHAnsi"/>
        </w:rPr>
      </w:pPr>
      <w:r>
        <w:rPr>
          <w:rFonts w:asciiTheme="minorHAnsi" w:hAnsiTheme="minorHAnsi" w:cstheme="minorHAnsi"/>
        </w:rPr>
        <w:t xml:space="preserve">Species QC Redesign Status </w:t>
      </w:r>
    </w:p>
    <w:p w14:paraId="6C499CB4" w14:textId="5F0DA824" w:rsidR="009C3220" w:rsidRDefault="009C3220" w:rsidP="000031C3">
      <w:pPr>
        <w:rPr>
          <w:rFonts w:asciiTheme="minorHAnsi" w:hAnsiTheme="minorHAnsi" w:cstheme="minorHAnsi"/>
        </w:rPr>
      </w:pPr>
    </w:p>
    <w:p w14:paraId="06D708D2" w14:textId="77777777" w:rsidR="007374E4" w:rsidRDefault="009C3220" w:rsidP="000031C3">
      <w:pPr>
        <w:rPr>
          <w:rFonts w:asciiTheme="minorHAnsi" w:hAnsiTheme="minorHAnsi" w:cstheme="minorHAnsi"/>
        </w:rPr>
      </w:pPr>
      <w:r>
        <w:rPr>
          <w:rFonts w:asciiTheme="minorHAnsi" w:hAnsiTheme="minorHAnsi" w:cstheme="minorHAnsi"/>
        </w:rPr>
        <w:t xml:space="preserve">The goal of species QC Redesign is to enhance partner control of species combinations, and improve data quality. The scope of the changes to change the values users see in eTRIPS mobile, eTRIPS online and the new e-1ticekt components in eTRIPS. The status of the species QC redesign project </w:t>
      </w:r>
      <w:r w:rsidR="007374E4">
        <w:rPr>
          <w:rFonts w:asciiTheme="minorHAnsi" w:hAnsiTheme="minorHAnsi" w:cstheme="minorHAnsi"/>
        </w:rPr>
        <w:t xml:space="preserve">currently consists of ACCSP undergoing partner testing. </w:t>
      </w:r>
    </w:p>
    <w:p w14:paraId="1FFEDBC2" w14:textId="77777777" w:rsidR="007374E4" w:rsidRDefault="007374E4" w:rsidP="000031C3">
      <w:pPr>
        <w:rPr>
          <w:rFonts w:asciiTheme="minorHAnsi" w:hAnsiTheme="minorHAnsi" w:cstheme="minorHAnsi"/>
        </w:rPr>
      </w:pPr>
    </w:p>
    <w:p w14:paraId="29F84592" w14:textId="24FF9350" w:rsidR="009C3220" w:rsidRDefault="007374E4" w:rsidP="000031C3">
      <w:pPr>
        <w:rPr>
          <w:rFonts w:asciiTheme="minorHAnsi" w:hAnsiTheme="minorHAnsi" w:cstheme="minorHAnsi"/>
        </w:rPr>
      </w:pPr>
      <w:r>
        <w:rPr>
          <w:rFonts w:asciiTheme="minorHAnsi" w:hAnsiTheme="minorHAnsi" w:cstheme="minorHAnsi"/>
        </w:rPr>
        <w:t xml:space="preserve">E. Martino noted challenges maintaining </w:t>
      </w:r>
      <w:proofErr w:type="spellStart"/>
      <w:r>
        <w:rPr>
          <w:rFonts w:asciiTheme="minorHAnsi" w:hAnsiTheme="minorHAnsi" w:cstheme="minorHAnsi"/>
        </w:rPr>
        <w:t>eDR</w:t>
      </w:r>
      <w:proofErr w:type="spellEnd"/>
      <w:r>
        <w:rPr>
          <w:rFonts w:asciiTheme="minorHAnsi" w:hAnsiTheme="minorHAnsi" w:cstheme="minorHAnsi"/>
        </w:rPr>
        <w:t xml:space="preserve"> legacy support for old </w:t>
      </w:r>
      <w:proofErr w:type="spellStart"/>
      <w:r>
        <w:rPr>
          <w:rFonts w:asciiTheme="minorHAnsi" w:hAnsiTheme="minorHAnsi" w:cstheme="minorHAnsi"/>
        </w:rPr>
        <w:t>eDR</w:t>
      </w:r>
      <w:proofErr w:type="spellEnd"/>
      <w:r>
        <w:rPr>
          <w:rFonts w:asciiTheme="minorHAnsi" w:hAnsiTheme="minorHAnsi" w:cstheme="minorHAnsi"/>
        </w:rPr>
        <w:t xml:space="preserve"> features. </w:t>
      </w:r>
      <w:r w:rsidR="009C3220">
        <w:rPr>
          <w:rFonts w:asciiTheme="minorHAnsi" w:hAnsiTheme="minorHAnsi" w:cstheme="minorHAnsi"/>
        </w:rPr>
        <w:t xml:space="preserve"> </w:t>
      </w:r>
    </w:p>
    <w:p w14:paraId="7733C3A2" w14:textId="77777777" w:rsidR="0056170A" w:rsidRPr="0056170A" w:rsidRDefault="0056170A" w:rsidP="000031C3">
      <w:pPr>
        <w:rPr>
          <w:rFonts w:asciiTheme="minorHAnsi" w:hAnsiTheme="minorHAnsi" w:cstheme="minorHAnsi"/>
        </w:rPr>
      </w:pPr>
    </w:p>
    <w:p w14:paraId="2D94DA2F" w14:textId="77777777" w:rsidR="005023F5" w:rsidRDefault="001D6F41" w:rsidP="000031C3">
      <w:pPr>
        <w:rPr>
          <w:rFonts w:asciiTheme="minorHAnsi" w:hAnsiTheme="minorHAnsi" w:cstheme="minorHAnsi"/>
        </w:rPr>
      </w:pPr>
      <w:r w:rsidRPr="000031C3">
        <w:rPr>
          <w:rFonts w:asciiTheme="minorHAnsi" w:hAnsiTheme="minorHAnsi" w:cstheme="minorHAnsi"/>
        </w:rPr>
        <w:t xml:space="preserve">eTRIPS </w:t>
      </w:r>
      <w:r w:rsidR="005023F5">
        <w:rPr>
          <w:rFonts w:asciiTheme="minorHAnsi" w:hAnsiTheme="minorHAnsi" w:cstheme="minorHAnsi"/>
        </w:rPr>
        <w:t>changes, SAFIS support and Maintenance</w:t>
      </w:r>
    </w:p>
    <w:p w14:paraId="3510DA5C" w14:textId="77777777" w:rsidR="005023F5" w:rsidRDefault="005023F5" w:rsidP="000031C3">
      <w:pPr>
        <w:rPr>
          <w:rFonts w:asciiTheme="minorHAnsi" w:hAnsiTheme="minorHAnsi" w:cstheme="minorHAnsi"/>
        </w:rPr>
      </w:pPr>
    </w:p>
    <w:p w14:paraId="246CE3E4" w14:textId="22FAFA69" w:rsidR="001D6F41" w:rsidRDefault="005023F5" w:rsidP="000031C3">
      <w:pPr>
        <w:rPr>
          <w:rFonts w:asciiTheme="minorHAnsi" w:hAnsiTheme="minorHAnsi" w:cstheme="minorHAnsi"/>
        </w:rPr>
      </w:pPr>
      <w:r>
        <w:rPr>
          <w:rFonts w:asciiTheme="minorHAnsi" w:hAnsiTheme="minorHAnsi" w:cstheme="minorHAnsi"/>
        </w:rPr>
        <w:t xml:space="preserve">E. Martino went over eTRIPS updates made by the software team to increase the user experience. The maintenance included new APIs, eTRIPS </w:t>
      </w:r>
      <w:r w:rsidR="007E55F9">
        <w:rPr>
          <w:rFonts w:asciiTheme="minorHAnsi" w:hAnsiTheme="minorHAnsi" w:cstheme="minorHAnsi"/>
        </w:rPr>
        <w:t xml:space="preserve">GARFO API, eTRIPS default catch favorite, changes to new and existing reports, SMS message of the day redesign, GARFO-ACCSP trip transmissions. </w:t>
      </w:r>
    </w:p>
    <w:p w14:paraId="116555C7" w14:textId="77987FA4" w:rsidR="007E55F9" w:rsidRDefault="007E55F9" w:rsidP="000031C3">
      <w:pPr>
        <w:rPr>
          <w:rFonts w:asciiTheme="minorHAnsi" w:hAnsiTheme="minorHAnsi" w:cstheme="minorHAnsi"/>
        </w:rPr>
      </w:pPr>
    </w:p>
    <w:p w14:paraId="3065BA4E" w14:textId="04E165C4" w:rsidR="007E55F9" w:rsidRDefault="007E55F9" w:rsidP="000031C3">
      <w:pPr>
        <w:rPr>
          <w:rFonts w:asciiTheme="minorHAnsi" w:hAnsiTheme="minorHAnsi" w:cstheme="minorHAnsi"/>
        </w:rPr>
      </w:pPr>
      <w:r>
        <w:rPr>
          <w:rFonts w:asciiTheme="minorHAnsi" w:hAnsiTheme="minorHAnsi" w:cstheme="minorHAnsi"/>
        </w:rPr>
        <w:t xml:space="preserve">Two upcoming maintenance projects include overlapping trip validations being added to all trips, and eTRIPS map changes. </w:t>
      </w:r>
    </w:p>
    <w:p w14:paraId="4A764C15" w14:textId="77777777" w:rsidR="00326130" w:rsidRPr="000031C3" w:rsidRDefault="00326130" w:rsidP="000031C3">
      <w:pPr>
        <w:rPr>
          <w:rFonts w:asciiTheme="minorHAnsi" w:hAnsiTheme="minorHAnsi" w:cstheme="minorHAnsi"/>
          <w:sz w:val="28"/>
          <w:szCs w:val="28"/>
        </w:rPr>
      </w:pPr>
    </w:p>
    <w:p w14:paraId="006F5981" w14:textId="4D468C13" w:rsidR="001D6F41" w:rsidRDefault="001D6F41" w:rsidP="000031C3">
      <w:pPr>
        <w:rPr>
          <w:rFonts w:asciiTheme="minorHAnsi" w:hAnsiTheme="minorHAnsi" w:cstheme="minorHAnsi"/>
        </w:rPr>
      </w:pPr>
      <w:r w:rsidRPr="000031C3">
        <w:rPr>
          <w:rFonts w:asciiTheme="minorHAnsi" w:hAnsiTheme="minorHAnsi" w:cstheme="minorHAnsi"/>
        </w:rPr>
        <w:t xml:space="preserve">e1-Ticket </w:t>
      </w:r>
    </w:p>
    <w:p w14:paraId="18131E3C" w14:textId="77777777" w:rsidR="008C707B" w:rsidRDefault="000031C3" w:rsidP="000031C3">
      <w:pPr>
        <w:rPr>
          <w:rFonts w:asciiTheme="minorHAnsi" w:hAnsiTheme="minorHAnsi" w:cstheme="minorHAnsi"/>
        </w:rPr>
      </w:pPr>
      <w:r>
        <w:rPr>
          <w:rFonts w:asciiTheme="minorHAnsi" w:hAnsiTheme="minorHAnsi" w:cstheme="minorHAnsi"/>
        </w:rPr>
        <w:t>E. Marin</w:t>
      </w:r>
      <w:r w:rsidR="001E4604">
        <w:rPr>
          <w:rFonts w:asciiTheme="minorHAnsi" w:hAnsiTheme="minorHAnsi" w:cstheme="minorHAnsi"/>
        </w:rPr>
        <w:t xml:space="preserve">o noted K. Holmes worked on the majority of this project. The components of e1-ticket were moved into eTRIPS. The functional goals gave partners Gregoria and South Carolina the ability to enable dealer access to eTRIPS. This allows dealers to submit a dealer report. This </w:t>
      </w:r>
      <w:r w:rsidR="001E4604">
        <w:rPr>
          <w:rFonts w:asciiTheme="minorHAnsi" w:hAnsiTheme="minorHAnsi" w:cstheme="minorHAnsi"/>
        </w:rPr>
        <w:lastRenderedPageBreak/>
        <w:t xml:space="preserve">report can be viewed in </w:t>
      </w:r>
      <w:proofErr w:type="spellStart"/>
      <w:r w:rsidR="001E4604">
        <w:rPr>
          <w:rFonts w:asciiTheme="minorHAnsi" w:hAnsiTheme="minorHAnsi" w:cstheme="minorHAnsi"/>
        </w:rPr>
        <w:t>eDR</w:t>
      </w:r>
      <w:proofErr w:type="spellEnd"/>
      <w:r w:rsidR="001E4604">
        <w:rPr>
          <w:rFonts w:asciiTheme="minorHAnsi" w:hAnsiTheme="minorHAnsi" w:cstheme="minorHAnsi"/>
        </w:rPr>
        <w:t>, but only edited in eTRIPS. HMS questions will be present for HMS species attributes and catch footer.</w:t>
      </w:r>
    </w:p>
    <w:p w14:paraId="11B1BB3B" w14:textId="77777777" w:rsidR="008C707B" w:rsidRDefault="008C707B" w:rsidP="000031C3">
      <w:pPr>
        <w:rPr>
          <w:rFonts w:asciiTheme="minorHAnsi" w:hAnsiTheme="minorHAnsi" w:cstheme="minorHAnsi"/>
        </w:rPr>
      </w:pPr>
    </w:p>
    <w:p w14:paraId="1B530358" w14:textId="77777777" w:rsidR="008C707B" w:rsidRDefault="008C707B" w:rsidP="000031C3">
      <w:pPr>
        <w:rPr>
          <w:rFonts w:asciiTheme="minorHAnsi" w:hAnsiTheme="minorHAnsi" w:cstheme="minorHAnsi"/>
        </w:rPr>
      </w:pPr>
      <w:r>
        <w:rPr>
          <w:rFonts w:asciiTheme="minorHAnsi" w:hAnsiTheme="minorHAnsi" w:cstheme="minorHAnsi"/>
        </w:rPr>
        <w:t>Registration Tracking</w:t>
      </w:r>
    </w:p>
    <w:p w14:paraId="0ABAE30E" w14:textId="7CF4282A" w:rsidR="00A3438B" w:rsidRDefault="00FF69A5" w:rsidP="000031C3">
      <w:pPr>
        <w:rPr>
          <w:rFonts w:asciiTheme="minorHAnsi" w:hAnsiTheme="minorHAnsi" w:cstheme="minorHAnsi"/>
        </w:rPr>
      </w:pPr>
      <w:r w:rsidRPr="00FF69A5">
        <w:rPr>
          <w:rFonts w:asciiTheme="minorHAnsi" w:hAnsiTheme="minorHAnsi" w:cstheme="minorHAnsi"/>
        </w:rPr>
        <w:t>J. DeFilippi Simpso</w:t>
      </w:r>
      <w:r w:rsidR="008C707B">
        <w:rPr>
          <w:rFonts w:asciiTheme="minorHAnsi" w:hAnsiTheme="minorHAnsi" w:cstheme="minorHAnsi"/>
        </w:rPr>
        <w:t xml:space="preserve">n went over registration tracking. </w:t>
      </w:r>
      <w:r w:rsidR="008C707B" w:rsidRPr="008C707B">
        <w:rPr>
          <w:rFonts w:asciiTheme="minorHAnsi" w:hAnsiTheme="minorHAnsi" w:cstheme="minorHAnsi"/>
        </w:rPr>
        <w:t>The registration tracking module is the component of the database that houses the entities the relationship between those entities, and how those related entities are tied to permits of various types.</w:t>
      </w:r>
      <w:r w:rsidR="008C707B">
        <w:rPr>
          <w:rFonts w:asciiTheme="minorHAnsi" w:hAnsiTheme="minorHAnsi" w:cstheme="minorHAnsi"/>
        </w:rPr>
        <w:t xml:space="preserve"> The management of the entities have to</w:t>
      </w:r>
      <w:r w:rsidR="00EB45BC">
        <w:rPr>
          <w:rFonts w:asciiTheme="minorHAnsi" w:hAnsiTheme="minorHAnsi" w:cstheme="minorHAnsi"/>
        </w:rPr>
        <w:t xml:space="preserve"> be</w:t>
      </w:r>
      <w:r w:rsidR="008C707B">
        <w:rPr>
          <w:rFonts w:asciiTheme="minorHAnsi" w:hAnsiTheme="minorHAnsi" w:cstheme="minorHAnsi"/>
        </w:rPr>
        <w:t xml:space="preserve"> flexible for partners because species are managed in different ways. </w:t>
      </w:r>
    </w:p>
    <w:p w14:paraId="65F2736A" w14:textId="77777777" w:rsidR="00A3438B" w:rsidRDefault="00A3438B" w:rsidP="000031C3">
      <w:pPr>
        <w:rPr>
          <w:rFonts w:asciiTheme="minorHAnsi" w:hAnsiTheme="minorHAnsi" w:cstheme="minorHAnsi"/>
        </w:rPr>
      </w:pPr>
    </w:p>
    <w:p w14:paraId="405BAEF0" w14:textId="790B546E" w:rsidR="008C707B" w:rsidRDefault="008C707B" w:rsidP="000031C3">
      <w:pPr>
        <w:rPr>
          <w:rFonts w:asciiTheme="minorHAnsi" w:hAnsiTheme="minorHAnsi" w:cstheme="minorHAnsi"/>
        </w:rPr>
      </w:pPr>
      <w:r>
        <w:rPr>
          <w:rFonts w:asciiTheme="minorHAnsi" w:hAnsiTheme="minorHAnsi" w:cstheme="minorHAnsi"/>
        </w:rPr>
        <w:t xml:space="preserve">A small group met in 2018 to review the existing database structure. </w:t>
      </w:r>
      <w:r w:rsidR="00A3438B">
        <w:rPr>
          <w:rFonts w:asciiTheme="minorHAnsi" w:hAnsiTheme="minorHAnsi" w:cstheme="minorHAnsi"/>
        </w:rPr>
        <w:t xml:space="preserve">They discovered data gaps between the company and person. The group created scenarios to determine the best new structure prior to creation. The new structure included a table called entity relationships. This table will create a record for each individual and cooperation in the participant table. The small group prepared materials to cover what registration tracking is and how it relates to the partner. The next steps are for partners to review prepared materials. The registration tracking project should begin </w:t>
      </w:r>
      <w:r w:rsidR="00633C43">
        <w:rPr>
          <w:rFonts w:asciiTheme="minorHAnsi" w:hAnsiTheme="minorHAnsi" w:cstheme="minorHAnsi"/>
        </w:rPr>
        <w:t xml:space="preserve">in second quarter of 2023. Deployment is scheduled for first quarter of 2024. </w:t>
      </w:r>
    </w:p>
    <w:p w14:paraId="43F0ECD6" w14:textId="77777777" w:rsidR="008C707B" w:rsidRDefault="008C707B" w:rsidP="000031C3">
      <w:pPr>
        <w:rPr>
          <w:rFonts w:asciiTheme="minorHAnsi" w:hAnsiTheme="minorHAnsi" w:cstheme="minorHAnsi"/>
        </w:rPr>
      </w:pPr>
    </w:p>
    <w:p w14:paraId="6FB6110F" w14:textId="476BFF55" w:rsidR="008C707B" w:rsidRDefault="00633C43" w:rsidP="000031C3">
      <w:pPr>
        <w:rPr>
          <w:rFonts w:asciiTheme="minorHAnsi" w:hAnsiTheme="minorHAnsi" w:cstheme="minorHAnsi"/>
        </w:rPr>
      </w:pPr>
      <w:proofErr w:type="spellStart"/>
      <w:r w:rsidRPr="00633C43">
        <w:rPr>
          <w:rFonts w:asciiTheme="minorHAnsi" w:hAnsiTheme="minorHAnsi" w:cstheme="minorHAnsi"/>
        </w:rPr>
        <w:t>A.Bianchi</w:t>
      </w:r>
      <w:proofErr w:type="spellEnd"/>
      <w:r w:rsidRPr="00633C43">
        <w:rPr>
          <w:rFonts w:asciiTheme="minorHAnsi" w:hAnsiTheme="minorHAnsi" w:cstheme="minorHAnsi"/>
        </w:rPr>
        <w:t xml:space="preserve"> aske</w:t>
      </w:r>
      <w:r>
        <w:rPr>
          <w:rFonts w:asciiTheme="minorHAnsi" w:hAnsiTheme="minorHAnsi" w:cstheme="minorHAnsi"/>
        </w:rPr>
        <w:t xml:space="preserve">d about time stamps and dates tracking participant activity. </w:t>
      </w:r>
      <w:r w:rsidRPr="00633C43">
        <w:rPr>
          <w:rFonts w:asciiTheme="minorHAnsi" w:hAnsiTheme="minorHAnsi" w:cstheme="minorHAnsi"/>
        </w:rPr>
        <w:t>J. DeFilippi Simpson</w:t>
      </w:r>
      <w:r>
        <w:rPr>
          <w:rFonts w:asciiTheme="minorHAnsi" w:hAnsiTheme="minorHAnsi" w:cstheme="minorHAnsi"/>
        </w:rPr>
        <w:t xml:space="preserve"> confirmed that would be available. </w:t>
      </w:r>
      <w:proofErr w:type="spellStart"/>
      <w:r w:rsidRPr="00633C43">
        <w:rPr>
          <w:rFonts w:asciiTheme="minorHAnsi" w:hAnsiTheme="minorHAnsi" w:cstheme="minorHAnsi"/>
        </w:rPr>
        <w:t>A.Bianchi</w:t>
      </w:r>
      <w:proofErr w:type="spellEnd"/>
      <w:r w:rsidRPr="00633C43">
        <w:rPr>
          <w:rFonts w:asciiTheme="minorHAnsi" w:hAnsiTheme="minorHAnsi" w:cstheme="minorHAnsi"/>
        </w:rPr>
        <w:t xml:space="preserve"> asked </w:t>
      </w:r>
      <w:r>
        <w:rPr>
          <w:rFonts w:asciiTheme="minorHAnsi" w:hAnsiTheme="minorHAnsi" w:cstheme="minorHAnsi"/>
        </w:rPr>
        <w:t xml:space="preserve">if North Carolina would have to submit a new entity table with various associations. </w:t>
      </w:r>
      <w:r w:rsidRPr="00633C43">
        <w:rPr>
          <w:rFonts w:asciiTheme="minorHAnsi" w:hAnsiTheme="minorHAnsi" w:cstheme="minorHAnsi"/>
        </w:rPr>
        <w:t>J. DeFilippi Simpson</w:t>
      </w:r>
      <w:r>
        <w:rPr>
          <w:rFonts w:asciiTheme="minorHAnsi" w:hAnsiTheme="minorHAnsi" w:cstheme="minorHAnsi"/>
        </w:rPr>
        <w:t xml:space="preserve"> stated if partners use new </w:t>
      </w:r>
      <w:proofErr w:type="gramStart"/>
      <w:r>
        <w:rPr>
          <w:rFonts w:asciiTheme="minorHAnsi" w:hAnsiTheme="minorHAnsi" w:cstheme="minorHAnsi"/>
        </w:rPr>
        <w:t>features</w:t>
      </w:r>
      <w:proofErr w:type="gramEnd"/>
      <w:r>
        <w:rPr>
          <w:rFonts w:asciiTheme="minorHAnsi" w:hAnsiTheme="minorHAnsi" w:cstheme="minorHAnsi"/>
        </w:rPr>
        <w:t xml:space="preserve"> they would need to input new information. A. Webb note</w:t>
      </w:r>
      <w:r w:rsidR="00F53E5E">
        <w:rPr>
          <w:rFonts w:asciiTheme="minorHAnsi" w:hAnsiTheme="minorHAnsi" w:cstheme="minorHAnsi"/>
        </w:rPr>
        <w:t>d</w:t>
      </w:r>
      <w:r>
        <w:rPr>
          <w:rFonts w:asciiTheme="minorHAnsi" w:hAnsiTheme="minorHAnsi" w:cstheme="minorHAnsi"/>
        </w:rPr>
        <w:t xml:space="preserve"> Massachusetts </w:t>
      </w:r>
      <w:r w:rsidR="00F53E5E">
        <w:rPr>
          <w:rFonts w:asciiTheme="minorHAnsi" w:hAnsiTheme="minorHAnsi" w:cstheme="minorHAnsi"/>
        </w:rPr>
        <w:t xml:space="preserve">launched a new permit system in January including </w:t>
      </w:r>
      <w:r w:rsidR="009E7BE4">
        <w:rPr>
          <w:rFonts w:asciiTheme="minorHAnsi" w:hAnsiTheme="minorHAnsi" w:cstheme="minorHAnsi"/>
        </w:rPr>
        <w:t>separate</w:t>
      </w:r>
      <w:r w:rsidR="00F53E5E">
        <w:rPr>
          <w:rFonts w:asciiTheme="minorHAnsi" w:hAnsiTheme="minorHAnsi" w:cstheme="minorHAnsi"/>
        </w:rPr>
        <w:t xml:space="preserve"> participant and relationship entities for people and </w:t>
      </w:r>
      <w:r w:rsidR="00EB45BC">
        <w:rPr>
          <w:rFonts w:asciiTheme="minorHAnsi" w:hAnsiTheme="minorHAnsi" w:cstheme="minorHAnsi"/>
        </w:rPr>
        <w:t>corporations</w:t>
      </w:r>
      <w:r w:rsidR="00F53E5E">
        <w:rPr>
          <w:rFonts w:asciiTheme="minorHAnsi" w:hAnsiTheme="minorHAnsi" w:cstheme="minorHAnsi"/>
        </w:rPr>
        <w:t xml:space="preserve">. </w:t>
      </w:r>
    </w:p>
    <w:p w14:paraId="467FEF9D" w14:textId="351824D1" w:rsidR="00B75055" w:rsidRDefault="00B75055" w:rsidP="000031C3">
      <w:pPr>
        <w:rPr>
          <w:rFonts w:asciiTheme="minorHAnsi" w:hAnsiTheme="minorHAnsi" w:cstheme="minorHAnsi"/>
        </w:rPr>
      </w:pPr>
    </w:p>
    <w:p w14:paraId="7A49240A" w14:textId="5191A50A" w:rsidR="00B75055" w:rsidRDefault="00B75055" w:rsidP="000031C3">
      <w:pPr>
        <w:rPr>
          <w:rFonts w:asciiTheme="minorHAnsi" w:hAnsiTheme="minorHAnsi" w:cstheme="minorHAnsi"/>
        </w:rPr>
      </w:pPr>
      <w:r>
        <w:rPr>
          <w:rFonts w:asciiTheme="minorHAnsi" w:hAnsiTheme="minorHAnsi" w:cstheme="minorHAnsi"/>
        </w:rPr>
        <w:t>Vessel Tracking Application Update</w:t>
      </w:r>
    </w:p>
    <w:p w14:paraId="5B75606D" w14:textId="77777777" w:rsidR="00B75055" w:rsidRDefault="00B75055" w:rsidP="000031C3">
      <w:pPr>
        <w:rPr>
          <w:rFonts w:asciiTheme="minorHAnsi" w:hAnsiTheme="minorHAnsi" w:cstheme="minorHAnsi"/>
        </w:rPr>
      </w:pPr>
    </w:p>
    <w:p w14:paraId="55CD9E7B" w14:textId="24CF20B0" w:rsidR="00B75055" w:rsidRDefault="00B75055" w:rsidP="000031C3">
      <w:pPr>
        <w:rPr>
          <w:rFonts w:asciiTheme="minorHAnsi" w:hAnsiTheme="minorHAnsi" w:cstheme="minorHAnsi"/>
        </w:rPr>
      </w:pPr>
      <w:r>
        <w:rPr>
          <w:rFonts w:asciiTheme="minorHAnsi" w:hAnsiTheme="minorHAnsi" w:cstheme="minorHAnsi"/>
        </w:rPr>
        <w:t>The vessel tracking application is related to ASMFC addendums 4 and 29 related to Jonah Crab and Lobster. The project will consist of tracking devices on the federal permitted Lobsters vessels managed by ASMFC.</w:t>
      </w:r>
      <w:r w:rsidR="00CA0651">
        <w:rPr>
          <w:rFonts w:asciiTheme="minorHAnsi" w:hAnsiTheme="minorHAnsi" w:cstheme="minorHAnsi"/>
        </w:rPr>
        <w:t xml:space="preserve"> Vessel tracking application features include GARFO lobster permits, compliance reports, vessel location viewers, and raw vessel location report. ACCSP is focused on managing data. The development for production is complete. The framework will provide flexibility vessel tracking. There is ability to view compliant and non-compliant trips. </w:t>
      </w:r>
      <w:r w:rsidR="009E7BE4">
        <w:rPr>
          <w:rFonts w:asciiTheme="minorHAnsi" w:hAnsiTheme="minorHAnsi" w:cstheme="minorHAnsi"/>
        </w:rPr>
        <w:t>The new track viewer features</w:t>
      </w:r>
      <w:r w:rsidR="00494EE0">
        <w:rPr>
          <w:rFonts w:asciiTheme="minorHAnsi" w:hAnsiTheme="minorHAnsi" w:cstheme="minorHAnsi"/>
        </w:rPr>
        <w:t xml:space="preserve"> allow</w:t>
      </w:r>
      <w:r w:rsidR="009E7BE4">
        <w:rPr>
          <w:rFonts w:asciiTheme="minorHAnsi" w:hAnsiTheme="minorHAnsi" w:cstheme="minorHAnsi"/>
        </w:rPr>
        <w:t xml:space="preserve"> user to track accurate start and end times during trips. </w:t>
      </w:r>
    </w:p>
    <w:p w14:paraId="275F26B3" w14:textId="77777777" w:rsidR="00B75055" w:rsidRDefault="00B75055" w:rsidP="000031C3">
      <w:pPr>
        <w:rPr>
          <w:rFonts w:asciiTheme="minorHAnsi" w:hAnsiTheme="minorHAnsi" w:cstheme="minorHAnsi"/>
        </w:rPr>
      </w:pPr>
    </w:p>
    <w:p w14:paraId="53FDEFF0" w14:textId="77777777" w:rsidR="004623FD" w:rsidRDefault="004623FD" w:rsidP="00742A67">
      <w:pPr>
        <w:rPr>
          <w:rFonts w:asciiTheme="minorHAnsi" w:hAnsiTheme="minorHAnsi" w:cstheme="minorHAnsi"/>
          <w:b/>
          <w:bCs/>
          <w:u w:val="single"/>
        </w:rPr>
      </w:pPr>
    </w:p>
    <w:p w14:paraId="0E8B2241" w14:textId="4FEABBA1" w:rsidR="001D6F41" w:rsidRPr="000031C3" w:rsidRDefault="001D6F41" w:rsidP="00742A67">
      <w:pPr>
        <w:rPr>
          <w:rFonts w:asciiTheme="minorHAnsi" w:hAnsiTheme="minorHAnsi" w:cstheme="minorHAnsi"/>
        </w:rPr>
      </w:pPr>
      <w:r w:rsidRPr="000031C3">
        <w:rPr>
          <w:rFonts w:asciiTheme="minorHAnsi" w:hAnsiTheme="minorHAnsi" w:cstheme="minorHAnsi"/>
          <w:b/>
          <w:bCs/>
          <w:u w:val="single"/>
        </w:rPr>
        <w:t>Security Updates</w:t>
      </w:r>
      <w:r w:rsidRPr="000031C3">
        <w:rPr>
          <w:rFonts w:asciiTheme="minorHAnsi" w:hAnsiTheme="minorHAnsi" w:cstheme="minorHAnsi"/>
        </w:rPr>
        <w:t xml:space="preserve"> </w:t>
      </w:r>
    </w:p>
    <w:p w14:paraId="229D5000" w14:textId="77777777" w:rsidR="00742A67" w:rsidRPr="000031C3" w:rsidRDefault="00742A67" w:rsidP="00742A67">
      <w:pPr>
        <w:rPr>
          <w:rFonts w:asciiTheme="minorHAnsi" w:hAnsiTheme="minorHAnsi" w:cstheme="minorHAnsi"/>
        </w:rPr>
      </w:pPr>
    </w:p>
    <w:p w14:paraId="0AADCB8B" w14:textId="53C60570" w:rsidR="001D6F41" w:rsidRDefault="000031C3" w:rsidP="000031C3">
      <w:pPr>
        <w:rPr>
          <w:rFonts w:asciiTheme="minorHAnsi" w:hAnsiTheme="minorHAnsi" w:cstheme="minorHAnsi"/>
        </w:rPr>
      </w:pPr>
      <w:r w:rsidRPr="000031C3">
        <w:rPr>
          <w:rFonts w:asciiTheme="minorHAnsi" w:hAnsiTheme="minorHAnsi" w:cstheme="minorHAnsi"/>
        </w:rPr>
        <w:t>F</w:t>
      </w:r>
      <w:r w:rsidR="001D6F41" w:rsidRPr="000031C3">
        <w:rPr>
          <w:rFonts w:asciiTheme="minorHAnsi" w:hAnsiTheme="minorHAnsi" w:cstheme="minorHAnsi"/>
        </w:rPr>
        <w:t xml:space="preserve">ISMA Update  </w:t>
      </w:r>
    </w:p>
    <w:p w14:paraId="6ECB72DA" w14:textId="0E01F4E2" w:rsidR="00584CB4" w:rsidRDefault="00584CB4" w:rsidP="000031C3">
      <w:pPr>
        <w:rPr>
          <w:rFonts w:asciiTheme="minorHAnsi" w:hAnsiTheme="minorHAnsi" w:cstheme="minorHAnsi"/>
        </w:rPr>
      </w:pPr>
    </w:p>
    <w:p w14:paraId="7C1C33ED" w14:textId="3925B79C" w:rsidR="00584CB4" w:rsidRDefault="00584CB4" w:rsidP="000031C3">
      <w:pPr>
        <w:rPr>
          <w:rFonts w:asciiTheme="minorHAnsi" w:hAnsiTheme="minorHAnsi" w:cstheme="minorHAnsi"/>
        </w:rPr>
      </w:pPr>
      <w:r>
        <w:rPr>
          <w:rFonts w:asciiTheme="minorHAnsi" w:hAnsiTheme="minorHAnsi" w:cstheme="minorHAnsi"/>
        </w:rPr>
        <w:t xml:space="preserve">E. Martino went over the FISMA update. </w:t>
      </w:r>
    </w:p>
    <w:p w14:paraId="7701B3EF" w14:textId="1760D6FB" w:rsidR="00494EE0" w:rsidRDefault="00494EE0" w:rsidP="000031C3">
      <w:pPr>
        <w:rPr>
          <w:rFonts w:asciiTheme="minorHAnsi" w:hAnsiTheme="minorHAnsi" w:cstheme="minorHAnsi"/>
        </w:rPr>
      </w:pPr>
    </w:p>
    <w:p w14:paraId="04BBB851" w14:textId="152F4ACE" w:rsidR="00494EE0" w:rsidRDefault="00494EE0" w:rsidP="000031C3">
      <w:pPr>
        <w:rPr>
          <w:rFonts w:asciiTheme="minorHAnsi" w:hAnsiTheme="minorHAnsi" w:cstheme="minorHAnsi"/>
        </w:rPr>
      </w:pPr>
      <w:r>
        <w:rPr>
          <w:rFonts w:asciiTheme="minorHAnsi" w:hAnsiTheme="minorHAnsi" w:cstheme="minorHAnsi"/>
        </w:rPr>
        <w:t xml:space="preserve">The first external update was completed last March 2022. </w:t>
      </w:r>
      <w:r w:rsidR="00B553F8">
        <w:rPr>
          <w:rFonts w:asciiTheme="minorHAnsi" w:hAnsiTheme="minorHAnsi" w:cstheme="minorHAnsi"/>
        </w:rPr>
        <w:t xml:space="preserve">After external audits are done each year ACSCP receives a report to send to NFMS OCIO. This is important for the authority to </w:t>
      </w:r>
      <w:r w:rsidR="00B553F8">
        <w:rPr>
          <w:rFonts w:asciiTheme="minorHAnsi" w:hAnsiTheme="minorHAnsi" w:cstheme="minorHAnsi"/>
        </w:rPr>
        <w:lastRenderedPageBreak/>
        <w:t>connect</w:t>
      </w:r>
      <w:r w:rsidR="007F1479">
        <w:rPr>
          <w:rFonts w:asciiTheme="minorHAnsi" w:hAnsiTheme="minorHAnsi" w:cstheme="minorHAnsi"/>
        </w:rPr>
        <w:t xml:space="preserve"> (ATC)</w:t>
      </w:r>
      <w:r w:rsidR="00B553F8">
        <w:rPr>
          <w:rFonts w:asciiTheme="minorHAnsi" w:hAnsiTheme="minorHAnsi" w:cstheme="minorHAnsi"/>
        </w:rPr>
        <w:t xml:space="preserve">. In September and December 2022, ACCSP completed an internal assessment. In March 2023, ACCSP completed another internal assessment. Currently, ACCSP is in the process of an external assessment reviewing 110 controls. </w:t>
      </w:r>
    </w:p>
    <w:p w14:paraId="371DFDA5" w14:textId="14987B96" w:rsidR="00494EE0" w:rsidRDefault="00494EE0" w:rsidP="000031C3">
      <w:pPr>
        <w:rPr>
          <w:rFonts w:asciiTheme="minorHAnsi" w:hAnsiTheme="minorHAnsi" w:cstheme="minorHAnsi"/>
        </w:rPr>
      </w:pPr>
    </w:p>
    <w:p w14:paraId="48664240" w14:textId="0FC2BB71" w:rsidR="001D6F41" w:rsidRPr="000031C3" w:rsidRDefault="00B553F8" w:rsidP="000031C3">
      <w:pPr>
        <w:rPr>
          <w:rFonts w:asciiTheme="minorHAnsi" w:hAnsiTheme="minorHAnsi" w:cstheme="minorHAnsi"/>
          <w:sz w:val="28"/>
          <w:szCs w:val="28"/>
        </w:rPr>
      </w:pPr>
      <w:r>
        <w:rPr>
          <w:rFonts w:asciiTheme="minorHAnsi" w:hAnsiTheme="minorHAnsi" w:cstheme="minorHAnsi"/>
        </w:rPr>
        <w:t xml:space="preserve">Oracle </w:t>
      </w:r>
      <w:r w:rsidR="001D6F41" w:rsidRPr="000031C3">
        <w:rPr>
          <w:rFonts w:asciiTheme="minorHAnsi" w:hAnsiTheme="minorHAnsi" w:cstheme="minorHAnsi"/>
        </w:rPr>
        <w:t>RAS: Real Application Security</w:t>
      </w:r>
    </w:p>
    <w:p w14:paraId="16087847" w14:textId="3C9D93B3" w:rsidR="001D6F41" w:rsidRDefault="001D6F41" w:rsidP="001D6F41">
      <w:pPr>
        <w:rPr>
          <w:rFonts w:asciiTheme="minorHAnsi" w:hAnsiTheme="minorHAnsi" w:cstheme="minorHAnsi"/>
        </w:rPr>
      </w:pPr>
    </w:p>
    <w:p w14:paraId="043815F8" w14:textId="5E787B9D" w:rsidR="00B553F8" w:rsidRDefault="00B553F8" w:rsidP="001D6F41">
      <w:pPr>
        <w:rPr>
          <w:rFonts w:asciiTheme="minorHAnsi" w:hAnsiTheme="minorHAnsi" w:cstheme="minorHAnsi"/>
        </w:rPr>
      </w:pPr>
      <w:r>
        <w:rPr>
          <w:rFonts w:asciiTheme="minorHAnsi" w:hAnsiTheme="minorHAnsi" w:cstheme="minorHAnsi"/>
        </w:rPr>
        <w:t xml:space="preserve">Improves row level security with Oracle and RAS. RAS links user session with RAS policy. The RAS policy links to ACL’s – access control list. The rules determine what the user should see. This security level is within the database. RAS is currently only being done within the data warehouse. </w:t>
      </w:r>
      <w:r w:rsidR="003449CD">
        <w:rPr>
          <w:rFonts w:asciiTheme="minorHAnsi" w:hAnsiTheme="minorHAnsi" w:cstheme="minorHAnsi"/>
        </w:rPr>
        <w:t>Changes have been implemented in test. Slated for production April 15</w:t>
      </w:r>
      <w:r w:rsidR="003449CD" w:rsidRPr="003449CD">
        <w:rPr>
          <w:rFonts w:asciiTheme="minorHAnsi" w:hAnsiTheme="minorHAnsi" w:cstheme="minorHAnsi"/>
          <w:vertAlign w:val="superscript"/>
        </w:rPr>
        <w:t>th</w:t>
      </w:r>
      <w:r w:rsidR="003449CD">
        <w:rPr>
          <w:rFonts w:asciiTheme="minorHAnsi" w:hAnsiTheme="minorHAnsi" w:cstheme="minorHAnsi"/>
        </w:rPr>
        <w:t xml:space="preserve">. </w:t>
      </w:r>
    </w:p>
    <w:p w14:paraId="44DCA11E" w14:textId="5F1DD4B0" w:rsidR="00B553F8" w:rsidRDefault="00B553F8" w:rsidP="001D6F41">
      <w:pPr>
        <w:rPr>
          <w:rFonts w:asciiTheme="minorHAnsi" w:hAnsiTheme="minorHAnsi" w:cstheme="minorHAnsi"/>
        </w:rPr>
      </w:pPr>
    </w:p>
    <w:p w14:paraId="16754725" w14:textId="77777777" w:rsidR="00B553F8" w:rsidRPr="000031C3" w:rsidRDefault="00B553F8" w:rsidP="001D6F41">
      <w:pPr>
        <w:rPr>
          <w:rFonts w:asciiTheme="minorHAnsi" w:hAnsiTheme="minorHAnsi" w:cstheme="minorHAnsi"/>
        </w:rPr>
      </w:pPr>
    </w:p>
    <w:p w14:paraId="5DFB0C44" w14:textId="18FBB283" w:rsidR="001D6F41" w:rsidRDefault="001D6F41" w:rsidP="00742A67">
      <w:pPr>
        <w:rPr>
          <w:rFonts w:asciiTheme="minorHAnsi" w:hAnsiTheme="minorHAnsi" w:cstheme="minorHAnsi"/>
        </w:rPr>
      </w:pPr>
      <w:r w:rsidRPr="000031C3">
        <w:rPr>
          <w:rFonts w:asciiTheme="minorHAnsi" w:hAnsiTheme="minorHAnsi" w:cstheme="minorHAnsi"/>
          <w:b/>
          <w:bCs/>
          <w:u w:val="single"/>
        </w:rPr>
        <w:t>Program Updates</w:t>
      </w:r>
      <w:r w:rsidRPr="000031C3">
        <w:rPr>
          <w:rFonts w:asciiTheme="minorHAnsi" w:hAnsiTheme="minorHAnsi" w:cstheme="minorHAnsi"/>
        </w:rPr>
        <w:t xml:space="preserve"> </w:t>
      </w:r>
    </w:p>
    <w:p w14:paraId="031269B1" w14:textId="47D91AC9" w:rsidR="001D6F41" w:rsidRDefault="001D6F41" w:rsidP="000031C3">
      <w:pPr>
        <w:rPr>
          <w:rFonts w:asciiTheme="minorHAnsi" w:hAnsiTheme="minorHAnsi" w:cstheme="minorHAnsi"/>
        </w:rPr>
      </w:pPr>
      <w:r w:rsidRPr="00FF69A5">
        <w:rPr>
          <w:rFonts w:asciiTheme="minorHAnsi" w:hAnsiTheme="minorHAnsi" w:cstheme="minorHAnsi"/>
        </w:rPr>
        <w:t>2023 ASMFC Action Plan</w:t>
      </w:r>
    </w:p>
    <w:p w14:paraId="6EE56623" w14:textId="77777777" w:rsidR="00515DBA" w:rsidRPr="00FF69A5" w:rsidRDefault="00515DBA" w:rsidP="000031C3">
      <w:pPr>
        <w:rPr>
          <w:rFonts w:asciiTheme="minorHAnsi" w:hAnsiTheme="minorHAnsi" w:cstheme="minorHAnsi"/>
        </w:rPr>
      </w:pPr>
    </w:p>
    <w:p w14:paraId="239666E1" w14:textId="187835F6" w:rsidR="000031C3" w:rsidRDefault="00584CB4" w:rsidP="000031C3">
      <w:pPr>
        <w:rPr>
          <w:rFonts w:asciiTheme="minorHAnsi" w:hAnsiTheme="minorHAnsi" w:cstheme="minorHAnsi"/>
        </w:rPr>
      </w:pPr>
      <w:r w:rsidRPr="00584CB4">
        <w:rPr>
          <w:rFonts w:asciiTheme="minorHAnsi" w:hAnsiTheme="minorHAnsi" w:cstheme="minorHAnsi"/>
        </w:rPr>
        <w:t>J. DeFilippi Simps</w:t>
      </w:r>
      <w:r w:rsidR="00515DBA">
        <w:rPr>
          <w:rFonts w:asciiTheme="minorHAnsi" w:hAnsiTheme="minorHAnsi" w:cstheme="minorHAnsi"/>
        </w:rPr>
        <w:t>on went over the 2023 action plan relevant to software development. ACCSPs goal was to produce dependable and timely marine fishery statistics for Atlantic coast fisheries. This includes improves species reporting by implementing enhanced species-market-grade list selections, continuing to provide data collection for SEFHIER, extending the OSR initiative,</w:t>
      </w:r>
      <w:r w:rsidR="00515DBA" w:rsidRPr="00515DBA">
        <w:t xml:space="preserve"> </w:t>
      </w:r>
      <w:r w:rsidR="00515DBA">
        <w:t>s</w:t>
      </w:r>
      <w:r w:rsidR="00515DBA" w:rsidRPr="00515DBA">
        <w:rPr>
          <w:rFonts w:asciiTheme="minorHAnsi" w:hAnsiTheme="minorHAnsi" w:cstheme="minorHAnsi"/>
        </w:rPr>
        <w:t>upport</w:t>
      </w:r>
      <w:r w:rsidR="00515DBA">
        <w:rPr>
          <w:rFonts w:asciiTheme="minorHAnsi" w:hAnsiTheme="minorHAnsi" w:cstheme="minorHAnsi"/>
        </w:rPr>
        <w:t>ing</w:t>
      </w:r>
      <w:r w:rsidR="00515DBA" w:rsidRPr="00515DBA">
        <w:rPr>
          <w:rFonts w:asciiTheme="minorHAnsi" w:hAnsiTheme="minorHAnsi" w:cstheme="minorHAnsi"/>
        </w:rPr>
        <w:t xml:space="preserve"> implementation of spatial data management</w:t>
      </w:r>
      <w:r w:rsidR="00515DBA">
        <w:rPr>
          <w:rFonts w:asciiTheme="minorHAnsi" w:hAnsiTheme="minorHAnsi" w:cstheme="minorHAnsi"/>
        </w:rPr>
        <w:t>, updating participant database, and e</w:t>
      </w:r>
      <w:r w:rsidR="00515DBA" w:rsidRPr="00515DBA">
        <w:rPr>
          <w:rFonts w:asciiTheme="minorHAnsi" w:hAnsiTheme="minorHAnsi" w:cstheme="minorHAnsi"/>
        </w:rPr>
        <w:t>xpand</w:t>
      </w:r>
      <w:r w:rsidR="00515DBA">
        <w:rPr>
          <w:rFonts w:asciiTheme="minorHAnsi" w:hAnsiTheme="minorHAnsi" w:cstheme="minorHAnsi"/>
        </w:rPr>
        <w:t xml:space="preserve">ing the </w:t>
      </w:r>
      <w:r w:rsidR="00515DBA" w:rsidRPr="00515DBA">
        <w:rPr>
          <w:rFonts w:asciiTheme="minorHAnsi" w:hAnsiTheme="minorHAnsi" w:cstheme="minorHAnsi"/>
        </w:rPr>
        <w:t>use of trip management system to incorporate universal trip ID</w:t>
      </w:r>
      <w:r w:rsidR="00515DBA">
        <w:rPr>
          <w:rFonts w:asciiTheme="minorHAnsi" w:hAnsiTheme="minorHAnsi" w:cstheme="minorHAnsi"/>
        </w:rPr>
        <w:t>.</w:t>
      </w:r>
    </w:p>
    <w:p w14:paraId="76B31C8F" w14:textId="77777777" w:rsidR="000031C3" w:rsidRPr="00FF69A5" w:rsidRDefault="000031C3" w:rsidP="000031C3">
      <w:pPr>
        <w:rPr>
          <w:rFonts w:asciiTheme="minorHAnsi" w:hAnsiTheme="minorHAnsi" w:cstheme="minorHAnsi"/>
        </w:rPr>
      </w:pPr>
    </w:p>
    <w:p w14:paraId="746D6EBC" w14:textId="505B8E2A" w:rsidR="001D6F41" w:rsidRPr="00FF69A5" w:rsidRDefault="001D6F41" w:rsidP="000031C3">
      <w:pPr>
        <w:rPr>
          <w:rFonts w:asciiTheme="minorHAnsi" w:hAnsiTheme="minorHAnsi" w:cstheme="minorHAnsi"/>
        </w:rPr>
      </w:pPr>
      <w:r w:rsidRPr="00FF69A5">
        <w:rPr>
          <w:rFonts w:asciiTheme="minorHAnsi" w:hAnsiTheme="minorHAnsi" w:cstheme="minorHAnsi"/>
        </w:rPr>
        <w:t xml:space="preserve">ACCSP RFP  </w:t>
      </w:r>
    </w:p>
    <w:p w14:paraId="7B2B1591" w14:textId="7455EC4E" w:rsidR="00515DBA" w:rsidRDefault="00584CB4" w:rsidP="000031C3">
      <w:pPr>
        <w:rPr>
          <w:rFonts w:asciiTheme="minorHAnsi" w:hAnsiTheme="minorHAnsi" w:cstheme="minorHAnsi"/>
        </w:rPr>
      </w:pPr>
      <w:r w:rsidRPr="00584CB4">
        <w:rPr>
          <w:rFonts w:asciiTheme="minorHAnsi" w:hAnsiTheme="minorHAnsi" w:cstheme="minorHAnsi"/>
        </w:rPr>
        <w:t>J. DeFilippi Simpso</w:t>
      </w:r>
      <w:r w:rsidR="00515DBA">
        <w:rPr>
          <w:rFonts w:asciiTheme="minorHAnsi" w:hAnsiTheme="minorHAnsi" w:cstheme="minorHAnsi"/>
        </w:rPr>
        <w:t>n stated the RFP will release the week of May 8</w:t>
      </w:r>
      <w:r w:rsidR="00515DBA" w:rsidRPr="00515DBA">
        <w:rPr>
          <w:rFonts w:asciiTheme="minorHAnsi" w:hAnsiTheme="minorHAnsi" w:cstheme="minorHAnsi"/>
          <w:vertAlign w:val="superscript"/>
        </w:rPr>
        <w:t>th</w:t>
      </w:r>
      <w:r w:rsidR="00515DBA">
        <w:rPr>
          <w:rFonts w:asciiTheme="minorHAnsi" w:hAnsiTheme="minorHAnsi" w:cstheme="minorHAnsi"/>
        </w:rPr>
        <w:t>. Funding is available</w:t>
      </w:r>
      <w:r w:rsidR="00FF09BD">
        <w:rPr>
          <w:rFonts w:asciiTheme="minorHAnsi" w:hAnsiTheme="minorHAnsi" w:cstheme="minorHAnsi"/>
        </w:rPr>
        <w:t>, and partners have until June 16</w:t>
      </w:r>
      <w:r w:rsidR="00FF09BD" w:rsidRPr="00FF09BD">
        <w:rPr>
          <w:rFonts w:asciiTheme="minorHAnsi" w:hAnsiTheme="minorHAnsi" w:cstheme="minorHAnsi"/>
          <w:vertAlign w:val="superscript"/>
        </w:rPr>
        <w:t>th</w:t>
      </w:r>
      <w:r w:rsidR="00FF09BD">
        <w:rPr>
          <w:rFonts w:asciiTheme="minorHAnsi" w:hAnsiTheme="minorHAnsi" w:cstheme="minorHAnsi"/>
        </w:rPr>
        <w:t xml:space="preserve"> to submit proposals. ACCSP encourages partners to think of new projects. </w:t>
      </w:r>
    </w:p>
    <w:p w14:paraId="1F575B28" w14:textId="77777777" w:rsidR="007B65F6" w:rsidRDefault="007B65F6" w:rsidP="000031C3">
      <w:pPr>
        <w:rPr>
          <w:rFonts w:asciiTheme="minorHAnsi" w:hAnsiTheme="minorHAnsi" w:cstheme="minorHAnsi"/>
        </w:rPr>
      </w:pPr>
    </w:p>
    <w:p w14:paraId="6369B09B" w14:textId="0631751D" w:rsidR="000031C3" w:rsidRPr="00FF69A5" w:rsidRDefault="007B65F6" w:rsidP="000031C3">
      <w:pPr>
        <w:rPr>
          <w:rFonts w:asciiTheme="minorHAnsi" w:hAnsiTheme="minorHAnsi" w:cstheme="minorHAnsi"/>
        </w:rPr>
      </w:pPr>
      <w:proofErr w:type="spellStart"/>
      <w:r>
        <w:rPr>
          <w:rFonts w:asciiTheme="minorHAnsi" w:hAnsiTheme="minorHAnsi" w:cstheme="minorHAnsi"/>
        </w:rPr>
        <w:t>A</w:t>
      </w:r>
      <w:r w:rsidR="0013286D">
        <w:rPr>
          <w:rFonts w:asciiTheme="minorHAnsi" w:hAnsiTheme="minorHAnsi" w:cstheme="minorHAnsi"/>
        </w:rPr>
        <w:t>.Webb</w:t>
      </w:r>
      <w:proofErr w:type="spellEnd"/>
      <w:r w:rsidR="0013286D">
        <w:rPr>
          <w:rFonts w:asciiTheme="minorHAnsi" w:hAnsiTheme="minorHAnsi" w:cstheme="minorHAnsi"/>
        </w:rPr>
        <w:t xml:space="preserve"> asked</w:t>
      </w:r>
      <w:r>
        <w:rPr>
          <w:rFonts w:asciiTheme="minorHAnsi" w:hAnsiTheme="minorHAnsi" w:cstheme="minorHAnsi"/>
        </w:rPr>
        <w:t xml:space="preserve"> what is the expected availability to assist with projects. </w:t>
      </w:r>
      <w:r w:rsidRPr="007B65F6">
        <w:rPr>
          <w:rFonts w:asciiTheme="minorHAnsi" w:hAnsiTheme="minorHAnsi" w:cstheme="minorHAnsi"/>
        </w:rPr>
        <w:t>J. DeFilippi Simpson</w:t>
      </w:r>
      <w:r>
        <w:rPr>
          <w:rFonts w:asciiTheme="minorHAnsi" w:hAnsiTheme="minorHAnsi" w:cstheme="minorHAnsi"/>
        </w:rPr>
        <w:t xml:space="preserve"> stated ACCSP can assist with projects ASAP, however ACCSP has their own projects in progress.</w:t>
      </w:r>
    </w:p>
    <w:p w14:paraId="7B975572" w14:textId="77777777" w:rsidR="000031C3" w:rsidRPr="00FF69A5" w:rsidRDefault="000031C3" w:rsidP="000031C3">
      <w:pPr>
        <w:rPr>
          <w:rFonts w:asciiTheme="minorHAnsi" w:hAnsiTheme="minorHAnsi" w:cstheme="minorHAnsi"/>
        </w:rPr>
      </w:pPr>
    </w:p>
    <w:p w14:paraId="253E0E6C" w14:textId="38AB9CEB" w:rsidR="001D6F41" w:rsidRDefault="001D6F41" w:rsidP="000031C3">
      <w:pPr>
        <w:rPr>
          <w:rFonts w:asciiTheme="minorHAnsi" w:hAnsiTheme="minorHAnsi" w:cstheme="minorHAnsi"/>
        </w:rPr>
      </w:pPr>
      <w:r w:rsidRPr="00FF69A5">
        <w:rPr>
          <w:rFonts w:asciiTheme="minorHAnsi" w:hAnsiTheme="minorHAnsi" w:cstheme="minorHAnsi"/>
        </w:rPr>
        <w:t>Committee Newsletter</w:t>
      </w:r>
    </w:p>
    <w:p w14:paraId="2AAFC527" w14:textId="092426E1" w:rsidR="0013286D" w:rsidRPr="00FF69A5" w:rsidRDefault="007B65F6" w:rsidP="000031C3">
      <w:pPr>
        <w:rPr>
          <w:rFonts w:asciiTheme="minorHAnsi" w:hAnsiTheme="minorHAnsi" w:cstheme="minorHAnsi"/>
        </w:rPr>
      </w:pPr>
      <w:r w:rsidRPr="007B65F6">
        <w:rPr>
          <w:rFonts w:asciiTheme="minorHAnsi" w:hAnsiTheme="minorHAnsi" w:cstheme="minorHAnsi"/>
        </w:rPr>
        <w:t xml:space="preserve">J. DeFilippi Simpson </w:t>
      </w:r>
      <w:r>
        <w:rPr>
          <w:rFonts w:asciiTheme="minorHAnsi" w:hAnsiTheme="minorHAnsi" w:cstheme="minorHAnsi"/>
        </w:rPr>
        <w:t xml:space="preserve">proposed to the group the idea of having software updates in the Committee newsletter. </w:t>
      </w:r>
      <w:r w:rsidR="0013286D" w:rsidRPr="0013286D">
        <w:rPr>
          <w:rFonts w:asciiTheme="minorHAnsi" w:hAnsiTheme="minorHAnsi" w:cstheme="minorHAnsi"/>
        </w:rPr>
        <w:t>J. DeFilippi Simpso</w:t>
      </w:r>
      <w:r>
        <w:rPr>
          <w:rFonts w:asciiTheme="minorHAnsi" w:hAnsiTheme="minorHAnsi" w:cstheme="minorHAnsi"/>
        </w:rPr>
        <w:t>n asked for group feedback on the Committee Newsletter approach. The group agreed by consent .</w:t>
      </w:r>
    </w:p>
    <w:p w14:paraId="58BC13D5" w14:textId="77777777" w:rsidR="001D6F41" w:rsidRPr="000031C3" w:rsidRDefault="001D6F41" w:rsidP="001D6F41">
      <w:pPr>
        <w:pStyle w:val="ListParagraph"/>
        <w:rPr>
          <w:rFonts w:cstheme="minorHAnsi"/>
          <w:b/>
          <w:bCs/>
          <w:sz w:val="24"/>
          <w:szCs w:val="24"/>
          <w:u w:val="single"/>
        </w:rPr>
      </w:pPr>
    </w:p>
    <w:p w14:paraId="4251C0F9" w14:textId="77777777" w:rsidR="001D6F41" w:rsidRPr="000031C3" w:rsidRDefault="001D6F41" w:rsidP="00742A67">
      <w:pPr>
        <w:rPr>
          <w:rFonts w:asciiTheme="minorHAnsi" w:hAnsiTheme="minorHAnsi" w:cstheme="minorHAnsi"/>
          <w:b/>
          <w:bCs/>
          <w:u w:val="single"/>
        </w:rPr>
      </w:pPr>
      <w:r w:rsidRPr="000031C3">
        <w:rPr>
          <w:rFonts w:asciiTheme="minorHAnsi" w:hAnsiTheme="minorHAnsi" w:cstheme="minorHAnsi"/>
          <w:b/>
          <w:bCs/>
          <w:u w:val="single"/>
        </w:rPr>
        <w:t>Elections</w:t>
      </w:r>
    </w:p>
    <w:p w14:paraId="31638D5A" w14:textId="77777777" w:rsidR="00B340D7" w:rsidRPr="00B340D7" w:rsidRDefault="00B340D7" w:rsidP="00B340D7">
      <w:pPr>
        <w:rPr>
          <w:rFonts w:asciiTheme="minorHAnsi" w:hAnsiTheme="minorHAnsi" w:cstheme="minorHAnsi"/>
          <w:b/>
          <w:bCs/>
          <w:u w:val="single"/>
        </w:rPr>
      </w:pPr>
    </w:p>
    <w:p w14:paraId="52D162D1" w14:textId="3F936325" w:rsidR="0013286D" w:rsidRPr="00B340D7" w:rsidRDefault="00B340D7" w:rsidP="00B340D7">
      <w:pPr>
        <w:rPr>
          <w:rFonts w:asciiTheme="minorHAnsi" w:hAnsiTheme="minorHAnsi" w:cstheme="minorHAnsi"/>
        </w:rPr>
      </w:pPr>
      <w:r>
        <w:rPr>
          <w:rFonts w:asciiTheme="minorHAnsi" w:hAnsiTheme="minorHAnsi" w:cstheme="minorHAnsi"/>
        </w:rPr>
        <w:t xml:space="preserve">R. Watts </w:t>
      </w:r>
      <w:r w:rsidRPr="00B340D7">
        <w:rPr>
          <w:rFonts w:asciiTheme="minorHAnsi" w:hAnsiTheme="minorHAnsi" w:cstheme="minorHAnsi"/>
        </w:rPr>
        <w:t xml:space="preserve">volunteered to become vice-chair of the </w:t>
      </w:r>
      <w:r w:rsidR="00F7449B">
        <w:rPr>
          <w:rFonts w:asciiTheme="minorHAnsi" w:hAnsiTheme="minorHAnsi" w:cstheme="minorHAnsi"/>
        </w:rPr>
        <w:t>Informational Systems</w:t>
      </w:r>
      <w:r w:rsidRPr="00B340D7">
        <w:rPr>
          <w:rFonts w:asciiTheme="minorHAnsi" w:hAnsiTheme="minorHAnsi" w:cstheme="minorHAnsi"/>
        </w:rPr>
        <w:t xml:space="preserve"> Committee. Chair </w:t>
      </w:r>
      <w:r>
        <w:rPr>
          <w:rFonts w:asciiTheme="minorHAnsi" w:hAnsiTheme="minorHAnsi" w:cstheme="minorHAnsi"/>
        </w:rPr>
        <w:t xml:space="preserve">J. Dingle </w:t>
      </w:r>
      <w:r w:rsidRPr="00B340D7">
        <w:rPr>
          <w:rFonts w:asciiTheme="minorHAnsi" w:hAnsiTheme="minorHAnsi" w:cstheme="minorHAnsi"/>
        </w:rPr>
        <w:t xml:space="preserve">stepped down as chair. </w:t>
      </w:r>
      <w:r>
        <w:rPr>
          <w:rFonts w:asciiTheme="minorHAnsi" w:hAnsiTheme="minorHAnsi" w:cstheme="minorHAnsi"/>
        </w:rPr>
        <w:t>J. Wilson</w:t>
      </w:r>
      <w:r w:rsidRPr="00B340D7">
        <w:rPr>
          <w:rFonts w:asciiTheme="minorHAnsi" w:hAnsiTheme="minorHAnsi" w:cstheme="minorHAnsi"/>
        </w:rPr>
        <w:t xml:space="preserve"> is now the active Chair.</w:t>
      </w:r>
    </w:p>
    <w:p w14:paraId="411B901A" w14:textId="77777777" w:rsidR="0013286D" w:rsidRDefault="0013286D" w:rsidP="00742A67">
      <w:pPr>
        <w:rPr>
          <w:rFonts w:asciiTheme="minorHAnsi" w:hAnsiTheme="minorHAnsi" w:cstheme="minorHAnsi"/>
          <w:b/>
          <w:bCs/>
          <w:u w:val="single"/>
        </w:rPr>
      </w:pPr>
    </w:p>
    <w:p w14:paraId="1C12B08F" w14:textId="45C8BD86" w:rsidR="001D6F41" w:rsidRPr="00B340D7" w:rsidRDefault="001D6F41" w:rsidP="00742A67">
      <w:pPr>
        <w:rPr>
          <w:rFonts w:asciiTheme="minorHAnsi" w:hAnsiTheme="minorHAnsi" w:cstheme="minorHAnsi"/>
          <w:b/>
          <w:bCs/>
          <w:u w:val="single"/>
        </w:rPr>
      </w:pPr>
      <w:r w:rsidRPr="00B340D7">
        <w:rPr>
          <w:rFonts w:asciiTheme="minorHAnsi" w:hAnsiTheme="minorHAnsi" w:cstheme="minorHAnsi"/>
          <w:b/>
          <w:bCs/>
          <w:u w:val="single"/>
        </w:rPr>
        <w:t>Other Business</w:t>
      </w:r>
    </w:p>
    <w:p w14:paraId="219406F2" w14:textId="097CDCD8" w:rsidR="00B340D7" w:rsidRDefault="00B340D7" w:rsidP="00B340D7">
      <w:pPr>
        <w:rPr>
          <w:rFonts w:asciiTheme="minorHAnsi" w:hAnsiTheme="minorHAnsi" w:cstheme="minorHAnsi"/>
        </w:rPr>
      </w:pPr>
      <w:proofErr w:type="spellStart"/>
      <w:r w:rsidRPr="00B340D7">
        <w:rPr>
          <w:rFonts w:asciiTheme="minorHAnsi" w:hAnsiTheme="minorHAnsi" w:cstheme="minorHAnsi"/>
        </w:rPr>
        <w:lastRenderedPageBreak/>
        <w:t>A.Webb</w:t>
      </w:r>
      <w:proofErr w:type="spellEnd"/>
      <w:r w:rsidRPr="00B340D7">
        <w:rPr>
          <w:rFonts w:asciiTheme="minorHAnsi" w:hAnsiTheme="minorHAnsi" w:cstheme="minorHAnsi"/>
        </w:rPr>
        <w:t xml:space="preserve"> </w:t>
      </w:r>
      <w:r w:rsidR="00507001">
        <w:rPr>
          <w:rFonts w:asciiTheme="minorHAnsi" w:hAnsiTheme="minorHAnsi" w:cstheme="minorHAnsi"/>
        </w:rPr>
        <w:t xml:space="preserve">noted a benefit of the </w:t>
      </w:r>
      <w:proofErr w:type="spellStart"/>
      <w:r w:rsidR="00507001">
        <w:rPr>
          <w:rFonts w:asciiTheme="minorHAnsi" w:hAnsiTheme="minorHAnsi" w:cstheme="minorHAnsi"/>
        </w:rPr>
        <w:t>Haborlight</w:t>
      </w:r>
      <w:proofErr w:type="spellEnd"/>
      <w:r w:rsidR="00507001">
        <w:rPr>
          <w:rFonts w:asciiTheme="minorHAnsi" w:hAnsiTheme="minorHAnsi" w:cstheme="minorHAnsi"/>
        </w:rPr>
        <w:t xml:space="preserve"> calls promoting increased partner transparency. </w:t>
      </w:r>
      <w:r w:rsidR="00507001" w:rsidRPr="00507001">
        <w:rPr>
          <w:rFonts w:asciiTheme="minorHAnsi" w:hAnsiTheme="minorHAnsi" w:cstheme="minorHAnsi"/>
        </w:rPr>
        <w:t>J. DeFilippi Simpson</w:t>
      </w:r>
      <w:r w:rsidR="00507001">
        <w:rPr>
          <w:rFonts w:asciiTheme="minorHAnsi" w:hAnsiTheme="minorHAnsi" w:cstheme="minorHAnsi"/>
        </w:rPr>
        <w:t xml:space="preserve"> noted to contact ACCSP if partners have interest in being a</w:t>
      </w:r>
      <w:r w:rsidR="00B01D63">
        <w:rPr>
          <w:rFonts w:asciiTheme="minorHAnsi" w:hAnsiTheme="minorHAnsi" w:cstheme="minorHAnsi"/>
        </w:rPr>
        <w:t xml:space="preserve"> </w:t>
      </w:r>
      <w:r w:rsidR="00507001">
        <w:rPr>
          <w:rFonts w:asciiTheme="minorHAnsi" w:hAnsiTheme="minorHAnsi" w:cstheme="minorHAnsi"/>
        </w:rPr>
        <w:t xml:space="preserve">part of the </w:t>
      </w:r>
      <w:proofErr w:type="spellStart"/>
      <w:r w:rsidR="00507001">
        <w:rPr>
          <w:rFonts w:asciiTheme="minorHAnsi" w:hAnsiTheme="minorHAnsi" w:cstheme="minorHAnsi"/>
        </w:rPr>
        <w:t>Harborlight</w:t>
      </w:r>
      <w:proofErr w:type="spellEnd"/>
      <w:r w:rsidR="00507001">
        <w:rPr>
          <w:rFonts w:asciiTheme="minorHAnsi" w:hAnsiTheme="minorHAnsi" w:cstheme="minorHAnsi"/>
        </w:rPr>
        <w:t>/ACCSP call.</w:t>
      </w:r>
    </w:p>
    <w:p w14:paraId="5352A35E" w14:textId="24521C80" w:rsidR="00B340D7" w:rsidRDefault="00B340D7" w:rsidP="00B340D7">
      <w:pPr>
        <w:rPr>
          <w:rFonts w:asciiTheme="minorHAnsi" w:hAnsiTheme="minorHAnsi" w:cstheme="minorHAnsi"/>
        </w:rPr>
      </w:pPr>
    </w:p>
    <w:p w14:paraId="7D1C1BAF" w14:textId="77777777" w:rsidR="00B340D7" w:rsidRPr="00B340D7" w:rsidRDefault="00B340D7" w:rsidP="00B340D7">
      <w:pPr>
        <w:rPr>
          <w:rFonts w:asciiTheme="minorHAnsi" w:hAnsiTheme="minorHAnsi" w:cstheme="minorHAnsi"/>
        </w:rPr>
      </w:pPr>
    </w:p>
    <w:p w14:paraId="305579A1" w14:textId="3A5F09D4" w:rsidR="001D6F41" w:rsidRDefault="001D6F41" w:rsidP="00742A67">
      <w:pPr>
        <w:rPr>
          <w:rFonts w:asciiTheme="minorHAnsi" w:hAnsiTheme="minorHAnsi" w:cstheme="minorHAnsi"/>
          <w:b/>
          <w:bCs/>
          <w:u w:val="single"/>
        </w:rPr>
      </w:pPr>
      <w:r w:rsidRPr="00B340D7">
        <w:rPr>
          <w:rFonts w:asciiTheme="minorHAnsi" w:hAnsiTheme="minorHAnsi" w:cstheme="minorHAnsi"/>
          <w:b/>
          <w:bCs/>
          <w:u w:val="single"/>
        </w:rPr>
        <w:t>Adjourn</w:t>
      </w:r>
    </w:p>
    <w:p w14:paraId="6B08CA3A" w14:textId="4B430676" w:rsidR="00B340D7" w:rsidRDefault="00B340D7" w:rsidP="00742A67">
      <w:pPr>
        <w:rPr>
          <w:rFonts w:asciiTheme="minorHAnsi" w:hAnsiTheme="minorHAnsi" w:cstheme="minorHAnsi"/>
          <w:b/>
          <w:bCs/>
          <w:u w:val="single"/>
        </w:rPr>
      </w:pPr>
    </w:p>
    <w:p w14:paraId="655BAC37" w14:textId="1BB3842D" w:rsidR="00B340D7" w:rsidRPr="00B340D7" w:rsidRDefault="00B340D7" w:rsidP="00742A67">
      <w:pPr>
        <w:rPr>
          <w:rFonts w:asciiTheme="minorHAnsi" w:hAnsiTheme="minorHAnsi" w:cstheme="minorHAnsi"/>
        </w:rPr>
      </w:pPr>
      <w:r w:rsidRPr="00B340D7">
        <w:rPr>
          <w:rFonts w:asciiTheme="minorHAnsi" w:hAnsiTheme="minorHAnsi" w:cstheme="minorHAnsi"/>
        </w:rPr>
        <w:t xml:space="preserve">The meeting was adjourned by consent. </w:t>
      </w:r>
    </w:p>
    <w:p w14:paraId="4BD50921" w14:textId="635C34CE" w:rsidR="00113425" w:rsidRDefault="00113425">
      <w:pPr>
        <w:rPr>
          <w:rFonts w:asciiTheme="minorHAnsi" w:hAnsiTheme="minorHAnsi" w:cstheme="minorHAnsi"/>
        </w:rPr>
      </w:pPr>
    </w:p>
    <w:p w14:paraId="6362B181" w14:textId="73C0E99A" w:rsidR="007B65F6" w:rsidRPr="00507001" w:rsidRDefault="007B65F6">
      <w:pPr>
        <w:rPr>
          <w:rFonts w:asciiTheme="minorHAnsi" w:hAnsiTheme="minorHAnsi" w:cstheme="minorHAnsi"/>
          <w:b/>
          <w:bCs/>
          <w:u w:val="single"/>
        </w:rPr>
      </w:pPr>
      <w:r w:rsidRPr="00507001">
        <w:rPr>
          <w:rFonts w:asciiTheme="minorHAnsi" w:hAnsiTheme="minorHAnsi" w:cstheme="minorHAnsi"/>
          <w:b/>
          <w:bCs/>
          <w:u w:val="single"/>
        </w:rPr>
        <w:t xml:space="preserve">Action Items </w:t>
      </w:r>
    </w:p>
    <w:p w14:paraId="4ACEADE8" w14:textId="0F711352" w:rsidR="00507001" w:rsidRDefault="00507001">
      <w:pPr>
        <w:rPr>
          <w:rFonts w:asciiTheme="minorHAnsi" w:hAnsiTheme="minorHAnsi" w:cstheme="minorHAnsi"/>
        </w:rPr>
      </w:pPr>
      <w:r>
        <w:rPr>
          <w:rFonts w:asciiTheme="minorHAnsi" w:hAnsiTheme="minorHAnsi" w:cstheme="minorHAnsi"/>
        </w:rPr>
        <w:t>There were no action items.</w:t>
      </w:r>
    </w:p>
    <w:p w14:paraId="1589E529" w14:textId="267E6731" w:rsidR="00CB45AB" w:rsidRPr="00113425" w:rsidRDefault="00CB45AB">
      <w:pPr>
        <w:rPr>
          <w:rFonts w:asciiTheme="minorHAnsi" w:hAnsiTheme="minorHAnsi" w:cstheme="minorHAnsi"/>
        </w:rPr>
      </w:pPr>
    </w:p>
    <w:sectPr w:rsidR="00CB45AB" w:rsidRPr="001134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E2D2A"/>
    <w:multiLevelType w:val="hybridMultilevel"/>
    <w:tmpl w:val="88DE37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F04194"/>
    <w:multiLevelType w:val="hybridMultilevel"/>
    <w:tmpl w:val="043853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913673"/>
    <w:multiLevelType w:val="hybridMultilevel"/>
    <w:tmpl w:val="97843ACA"/>
    <w:lvl w:ilvl="0" w:tplc="E994660E">
      <w:start w:val="1"/>
      <w:numFmt w:val="decimal"/>
      <w:lvlText w:val="%1."/>
      <w:lvlJc w:val="left"/>
      <w:pPr>
        <w:tabs>
          <w:tab w:val="num" w:pos="360"/>
        </w:tabs>
        <w:ind w:left="360" w:hanging="360"/>
      </w:pPr>
      <w:rPr>
        <w:sz w:val="24"/>
        <w:szCs w:val="24"/>
      </w:rPr>
    </w:lvl>
    <w:lvl w:ilvl="1" w:tplc="A23A15B6">
      <w:start w:val="1"/>
      <w:numFmt w:val="lowerLetter"/>
      <w:lvlText w:val="%2."/>
      <w:lvlJc w:val="left"/>
      <w:pPr>
        <w:tabs>
          <w:tab w:val="num" w:pos="720"/>
        </w:tabs>
        <w:ind w:left="720" w:hanging="360"/>
      </w:pPr>
    </w:lvl>
    <w:lvl w:ilvl="2" w:tplc="C0423500">
      <w:start w:val="1"/>
      <w:numFmt w:val="bullet"/>
      <w:lvlText w:val="•"/>
      <w:lvlJc w:val="left"/>
      <w:pPr>
        <w:tabs>
          <w:tab w:val="num" w:pos="1080"/>
        </w:tabs>
        <w:ind w:left="1080" w:hanging="360"/>
      </w:pPr>
      <w:rPr>
        <w:rFonts w:ascii="Times New Roman" w:hAnsi="Times New Roman" w:cs="Times New Roman" w:hint="default"/>
        <w:sz w:val="24"/>
        <w:szCs w:val="24"/>
      </w:rPr>
    </w:lvl>
    <w:lvl w:ilvl="3" w:tplc="04090003">
      <w:start w:val="1"/>
      <w:numFmt w:val="bullet"/>
      <w:lvlText w:val="o"/>
      <w:lvlJc w:val="left"/>
      <w:pPr>
        <w:tabs>
          <w:tab w:val="num" w:pos="2520"/>
        </w:tabs>
        <w:ind w:left="2520" w:hanging="360"/>
      </w:pPr>
      <w:rPr>
        <w:rFonts w:ascii="Courier New" w:hAnsi="Courier New" w:cs="Courier New" w:hint="default"/>
      </w:rPr>
    </w:lvl>
    <w:lvl w:ilvl="4" w:tplc="C4F45116">
      <w:start w:val="1"/>
      <w:numFmt w:val="bullet"/>
      <w:lvlText w:val="•"/>
      <w:lvlJc w:val="left"/>
      <w:pPr>
        <w:tabs>
          <w:tab w:val="num" w:pos="3240"/>
        </w:tabs>
        <w:ind w:left="3240" w:hanging="360"/>
      </w:pPr>
      <w:rPr>
        <w:rFonts w:ascii="Times New Roman" w:hAnsi="Times New Roman" w:cs="Times New Roman" w:hint="default"/>
      </w:rPr>
    </w:lvl>
    <w:lvl w:ilvl="5" w:tplc="4DA62EE6">
      <w:start w:val="1"/>
      <w:numFmt w:val="bullet"/>
      <w:lvlText w:val="•"/>
      <w:lvlJc w:val="left"/>
      <w:pPr>
        <w:tabs>
          <w:tab w:val="num" w:pos="3960"/>
        </w:tabs>
        <w:ind w:left="3960" w:hanging="360"/>
      </w:pPr>
      <w:rPr>
        <w:rFonts w:ascii="Times New Roman" w:hAnsi="Times New Roman" w:cs="Times New Roman" w:hint="default"/>
      </w:rPr>
    </w:lvl>
    <w:lvl w:ilvl="6" w:tplc="AB3C9736">
      <w:start w:val="1"/>
      <w:numFmt w:val="bullet"/>
      <w:lvlText w:val="•"/>
      <w:lvlJc w:val="left"/>
      <w:pPr>
        <w:tabs>
          <w:tab w:val="num" w:pos="4680"/>
        </w:tabs>
        <w:ind w:left="4680" w:hanging="360"/>
      </w:pPr>
      <w:rPr>
        <w:rFonts w:ascii="Times New Roman" w:hAnsi="Times New Roman" w:cs="Times New Roman" w:hint="default"/>
      </w:rPr>
    </w:lvl>
    <w:lvl w:ilvl="7" w:tplc="75F82602">
      <w:start w:val="1"/>
      <w:numFmt w:val="bullet"/>
      <w:lvlText w:val="•"/>
      <w:lvlJc w:val="left"/>
      <w:pPr>
        <w:tabs>
          <w:tab w:val="num" w:pos="5400"/>
        </w:tabs>
        <w:ind w:left="5400" w:hanging="360"/>
      </w:pPr>
      <w:rPr>
        <w:rFonts w:ascii="Times New Roman" w:hAnsi="Times New Roman" w:cs="Times New Roman" w:hint="default"/>
      </w:rPr>
    </w:lvl>
    <w:lvl w:ilvl="8" w:tplc="84785FF4">
      <w:start w:val="1"/>
      <w:numFmt w:val="bullet"/>
      <w:lvlText w:val="•"/>
      <w:lvlJc w:val="left"/>
      <w:pPr>
        <w:tabs>
          <w:tab w:val="num" w:pos="6120"/>
        </w:tabs>
        <w:ind w:left="6120" w:hanging="360"/>
      </w:pPr>
      <w:rPr>
        <w:rFonts w:ascii="Times New Roman" w:hAnsi="Times New Roman" w:cs="Times New Roman" w:hint="default"/>
      </w:rPr>
    </w:lvl>
  </w:abstractNum>
  <w:num w:numId="1">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F41"/>
    <w:rsid w:val="000031C3"/>
    <w:rsid w:val="00031AC0"/>
    <w:rsid w:val="00080A6B"/>
    <w:rsid w:val="000F7499"/>
    <w:rsid w:val="00113425"/>
    <w:rsid w:val="0013286D"/>
    <w:rsid w:val="00174307"/>
    <w:rsid w:val="001948E3"/>
    <w:rsid w:val="001D6F41"/>
    <w:rsid w:val="001E4604"/>
    <w:rsid w:val="002223BD"/>
    <w:rsid w:val="00241B3A"/>
    <w:rsid w:val="00326130"/>
    <w:rsid w:val="00326BDC"/>
    <w:rsid w:val="00334023"/>
    <w:rsid w:val="003449CD"/>
    <w:rsid w:val="003B4743"/>
    <w:rsid w:val="003D6343"/>
    <w:rsid w:val="004623FD"/>
    <w:rsid w:val="0048017C"/>
    <w:rsid w:val="00494EE0"/>
    <w:rsid w:val="004B7D73"/>
    <w:rsid w:val="004F6EF4"/>
    <w:rsid w:val="005023F5"/>
    <w:rsid w:val="00507001"/>
    <w:rsid w:val="00515DBA"/>
    <w:rsid w:val="0056170A"/>
    <w:rsid w:val="00584CB4"/>
    <w:rsid w:val="005D1410"/>
    <w:rsid w:val="00600F6A"/>
    <w:rsid w:val="00614EAE"/>
    <w:rsid w:val="00633C43"/>
    <w:rsid w:val="00713023"/>
    <w:rsid w:val="007374E4"/>
    <w:rsid w:val="00742A67"/>
    <w:rsid w:val="007B65F6"/>
    <w:rsid w:val="007E55F9"/>
    <w:rsid w:val="007F11A1"/>
    <w:rsid w:val="007F1479"/>
    <w:rsid w:val="00844687"/>
    <w:rsid w:val="008C707B"/>
    <w:rsid w:val="009B4BF4"/>
    <w:rsid w:val="009C3220"/>
    <w:rsid w:val="009E7BE4"/>
    <w:rsid w:val="009F0D6C"/>
    <w:rsid w:val="00A3438B"/>
    <w:rsid w:val="00A863E5"/>
    <w:rsid w:val="00B01D63"/>
    <w:rsid w:val="00B340D7"/>
    <w:rsid w:val="00B553F8"/>
    <w:rsid w:val="00B75055"/>
    <w:rsid w:val="00B77577"/>
    <w:rsid w:val="00BA5966"/>
    <w:rsid w:val="00BB78D4"/>
    <w:rsid w:val="00BD487B"/>
    <w:rsid w:val="00BD7806"/>
    <w:rsid w:val="00CA0651"/>
    <w:rsid w:val="00CB370A"/>
    <w:rsid w:val="00CB45AB"/>
    <w:rsid w:val="00CC3823"/>
    <w:rsid w:val="00CF0256"/>
    <w:rsid w:val="00D05E1D"/>
    <w:rsid w:val="00E05918"/>
    <w:rsid w:val="00E151C9"/>
    <w:rsid w:val="00EB45BC"/>
    <w:rsid w:val="00ED35AA"/>
    <w:rsid w:val="00F035F0"/>
    <w:rsid w:val="00F51968"/>
    <w:rsid w:val="00F53E5E"/>
    <w:rsid w:val="00F7449B"/>
    <w:rsid w:val="00FF09BD"/>
    <w:rsid w:val="00FF6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93F00"/>
  <w15:chartTrackingRefBased/>
  <w15:docId w15:val="{D4FE307D-FF50-4371-96EE-2AD1530BD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F4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D6F41"/>
    <w:rPr>
      <w:color w:val="0000FF"/>
      <w:u w:val="single"/>
    </w:rPr>
  </w:style>
  <w:style w:type="paragraph" w:styleId="Title">
    <w:name w:val="Title"/>
    <w:basedOn w:val="Normal"/>
    <w:link w:val="TitleChar"/>
    <w:qFormat/>
    <w:rsid w:val="001D6F41"/>
    <w:pPr>
      <w:jc w:val="center"/>
    </w:pPr>
    <w:rPr>
      <w:b/>
      <w:bCs/>
      <w:color w:val="000000"/>
      <w:sz w:val="36"/>
      <w:szCs w:val="36"/>
    </w:rPr>
  </w:style>
  <w:style w:type="character" w:customStyle="1" w:styleId="TitleChar">
    <w:name w:val="Title Char"/>
    <w:basedOn w:val="DefaultParagraphFont"/>
    <w:link w:val="Title"/>
    <w:rsid w:val="001D6F41"/>
    <w:rPr>
      <w:rFonts w:ascii="Times New Roman" w:eastAsia="Times New Roman" w:hAnsi="Times New Roman" w:cs="Times New Roman"/>
      <w:b/>
      <w:bCs/>
      <w:color w:val="000000"/>
      <w:sz w:val="36"/>
      <w:szCs w:val="36"/>
    </w:rPr>
  </w:style>
  <w:style w:type="paragraph" w:styleId="ListParagraph">
    <w:name w:val="List Paragraph"/>
    <w:basedOn w:val="Normal"/>
    <w:uiPriority w:val="34"/>
    <w:qFormat/>
    <w:rsid w:val="001D6F41"/>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7B65F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80A6B"/>
    <w:rPr>
      <w:color w:val="605E5C"/>
      <w:shd w:val="clear" w:color="auto" w:fill="E1DFDD"/>
    </w:rPr>
  </w:style>
  <w:style w:type="character" w:styleId="CommentReference">
    <w:name w:val="annotation reference"/>
    <w:basedOn w:val="DefaultParagraphFont"/>
    <w:uiPriority w:val="99"/>
    <w:semiHidden/>
    <w:unhideWhenUsed/>
    <w:rsid w:val="00EB45BC"/>
    <w:rPr>
      <w:sz w:val="16"/>
      <w:szCs w:val="16"/>
    </w:rPr>
  </w:style>
  <w:style w:type="paragraph" w:styleId="CommentText">
    <w:name w:val="annotation text"/>
    <w:basedOn w:val="Normal"/>
    <w:link w:val="CommentTextChar"/>
    <w:uiPriority w:val="99"/>
    <w:semiHidden/>
    <w:unhideWhenUsed/>
    <w:rsid w:val="00EB45BC"/>
    <w:rPr>
      <w:sz w:val="20"/>
      <w:szCs w:val="20"/>
    </w:rPr>
  </w:style>
  <w:style w:type="character" w:customStyle="1" w:styleId="CommentTextChar">
    <w:name w:val="Comment Text Char"/>
    <w:basedOn w:val="DefaultParagraphFont"/>
    <w:link w:val="CommentText"/>
    <w:uiPriority w:val="99"/>
    <w:semiHidden/>
    <w:rsid w:val="00EB45B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B45BC"/>
    <w:rPr>
      <w:b/>
      <w:bCs/>
    </w:rPr>
  </w:style>
  <w:style w:type="character" w:customStyle="1" w:styleId="CommentSubjectChar">
    <w:name w:val="Comment Subject Char"/>
    <w:basedOn w:val="CommentTextChar"/>
    <w:link w:val="CommentSubject"/>
    <w:uiPriority w:val="99"/>
    <w:semiHidden/>
    <w:rsid w:val="00EB45B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B45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45B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860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fis.accsp.org:8443/accsp_prod/f?p=2114:17:0::NO:17:P17_CAL_ID_1:3637" TargetMode="External"/><Relationship Id="rId13" Type="http://schemas.openxmlformats.org/officeDocument/2006/relationships/hyperlink" Target="mailto:dinglej@dnr.sc.gov" TargetMode="External"/><Relationship Id="rId18" Type="http://schemas.openxmlformats.org/officeDocument/2006/relationships/hyperlink" Target="mailto:dmccarron@nefmc.org" TargetMode="External"/><Relationship Id="rId3" Type="http://schemas.openxmlformats.org/officeDocument/2006/relationships/settings" Target="settings.xml"/><Relationship Id="rId21" Type="http://schemas.openxmlformats.org/officeDocument/2006/relationships/hyperlink" Target="mailto:conor.odonnell@wildlife.nh.gov" TargetMode="External"/><Relationship Id="rId7" Type="http://schemas.openxmlformats.org/officeDocument/2006/relationships/hyperlink" Target="https://meet.goto.com/713481885" TargetMode="External"/><Relationship Id="rId12" Type="http://schemas.openxmlformats.org/officeDocument/2006/relationships/hyperlink" Target="mailto:julie.califf@dnr.ga.gov" TargetMode="External"/><Relationship Id="rId17" Type="http://schemas.openxmlformats.org/officeDocument/2006/relationships/hyperlink" Target="mailto:connie.lewis@maryland.gov"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fkarp@harborlightsoftware.com" TargetMode="External"/><Relationship Id="rId20" Type="http://schemas.openxmlformats.org/officeDocument/2006/relationships/hyperlink" Target="mailto:b8ntackle@aol.com" TargetMode="External"/><Relationship Id="rId1" Type="http://schemas.openxmlformats.org/officeDocument/2006/relationships/numbering" Target="numbering.xml"/><Relationship Id="rId6" Type="http://schemas.openxmlformats.org/officeDocument/2006/relationships/hyperlink" Target="http://www.accsp.org" TargetMode="External"/><Relationship Id="rId11" Type="http://schemas.openxmlformats.org/officeDocument/2006/relationships/hyperlink" Target="mailto:CHRIS.BRADSHAW@MYFWC.COM" TargetMode="External"/><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mailto:stephanie.iverson@mrc.virginia.gov" TargetMode="External"/><Relationship Id="rId23" Type="http://schemas.openxmlformats.org/officeDocument/2006/relationships/hyperlink" Target="mailto:anna.webb@state.ma.us" TargetMode="External"/><Relationship Id="rId10" Type="http://schemas.openxmlformats.org/officeDocument/2006/relationships/hyperlink" Target="mailto:dbellais@gsmfc.org" TargetMode="External"/><Relationship Id="rId19" Type="http://schemas.openxmlformats.org/officeDocument/2006/relationships/hyperlink" Target="mailto:brad.mchale@noaa.gov" TargetMode="External"/><Relationship Id="rId4" Type="http://schemas.openxmlformats.org/officeDocument/2006/relationships/webSettings" Target="webSettings.xml"/><Relationship Id="rId9" Type="http://schemas.openxmlformats.org/officeDocument/2006/relationships/hyperlink" Target="mailto:nichole.ares@dem.ri.gov" TargetMode="External"/><Relationship Id="rId14" Type="http://schemas.openxmlformats.org/officeDocument/2006/relationships/hyperlink" Target="mailto:dawn.franco@dnr.ga.gov" TargetMode="External"/><Relationship Id="rId22" Type="http://schemas.openxmlformats.org/officeDocument/2006/relationships/hyperlink" Target="mailto:rob.watts@main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1269</Words>
  <Characters>9368</Characters>
  <Application>Microsoft Office Word</Application>
  <DocSecurity>0</DocSecurity>
  <Lines>551</Lines>
  <Paragraphs>462</Paragraphs>
  <ScaleCrop>false</ScaleCrop>
  <HeadingPairs>
    <vt:vector size="2" baseType="variant">
      <vt:variant>
        <vt:lpstr>Title</vt:lpstr>
      </vt:variant>
      <vt:variant>
        <vt:i4>1</vt:i4>
      </vt:variant>
    </vt:vector>
  </HeadingPairs>
  <TitlesOfParts>
    <vt:vector size="1" baseType="lpstr">
      <vt:lpstr/>
    </vt:vector>
  </TitlesOfParts>
  <Company>Atlantic Coastal Cooperative Statistics Program</Company>
  <LinksUpToDate>false</LinksUpToDate>
  <CharactersWithSpaces>10175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Marisa Powell</dc:creator>
  <cp:keywords/>
  <dc:description/>
  <cp:lastModifiedBy>Marisa Powell</cp:lastModifiedBy>
  <cp:revision>2</cp:revision>
  <dcterms:created xsi:type="dcterms:W3CDTF">2024-03-07T14:47:00Z</dcterms:created>
  <dcterms:modified xsi:type="dcterms:W3CDTF">2024-03-07T14:47:00Z</dcterms:modified>
</cp:coreProperties>
</file>