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23EA8" w14:textId="77777777" w:rsidR="005E19F5" w:rsidRPr="00C0607E" w:rsidRDefault="005E19F5" w:rsidP="001D6511">
      <w:pPr>
        <w:pStyle w:val="Title"/>
        <w:rPr>
          <w:color w:val="000080"/>
          <w:sz w:val="16"/>
          <w:szCs w:val="16"/>
        </w:rPr>
      </w:pPr>
    </w:p>
    <w:p w14:paraId="0E3A65C3" w14:textId="77777777" w:rsidR="00B54915" w:rsidRDefault="00B54915" w:rsidP="00B54915">
      <w:pPr>
        <w:pStyle w:val="Title"/>
        <w:ind w:left="1260"/>
        <w:rPr>
          <w:rFonts w:ascii="Century Gothic" w:hAnsi="Century Gothic"/>
          <w:b w:val="0"/>
          <w:color w:val="000080"/>
          <w:sz w:val="32"/>
        </w:rPr>
      </w:pPr>
      <w:r>
        <w:rPr>
          <w:rFonts w:ascii="Century Gothic" w:hAnsi="Century Gothic"/>
          <w:b w:val="0"/>
          <w:noProof/>
          <w:color w:val="000080"/>
          <w:sz w:val="32"/>
        </w:rPr>
        <w:drawing>
          <wp:anchor distT="0" distB="0" distL="114300" distR="114300" simplePos="0" relativeHeight="251660800" behindDoc="0" locked="0" layoutInCell="1" allowOverlap="1" wp14:anchorId="0D8F0723" wp14:editId="431187D5">
            <wp:simplePos x="0" y="0"/>
            <wp:positionH relativeFrom="column">
              <wp:posOffset>228600</wp:posOffset>
            </wp:positionH>
            <wp:positionV relativeFrom="paragraph">
              <wp:posOffset>111760</wp:posOffset>
            </wp:positionV>
            <wp:extent cx="876300" cy="847725"/>
            <wp:effectExtent l="19050" t="0" r="0" b="0"/>
            <wp:wrapNone/>
            <wp:docPr id="9" name="Picture 9" descr="OfficialASMFCLogoReflexBlu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fficialASMFCLogoReflexBlue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15E9C30" w14:textId="77777777" w:rsidR="00D5269F" w:rsidRPr="00FB4F8A" w:rsidRDefault="00D5269F" w:rsidP="00B54915">
      <w:pPr>
        <w:pStyle w:val="Title"/>
        <w:ind w:left="1260"/>
        <w:rPr>
          <w:rFonts w:asciiTheme="minorHAnsi" w:hAnsiTheme="minorHAnsi"/>
          <w:b w:val="0"/>
          <w:bCs w:val="0"/>
          <w:color w:val="000080"/>
          <w:sz w:val="32"/>
          <w:szCs w:val="32"/>
        </w:rPr>
      </w:pPr>
      <w:r w:rsidRPr="00FB4F8A">
        <w:rPr>
          <w:rFonts w:asciiTheme="minorHAnsi" w:hAnsiTheme="minorHAnsi"/>
          <w:b w:val="0"/>
          <w:color w:val="000080"/>
          <w:sz w:val="32"/>
          <w:szCs w:val="32"/>
        </w:rPr>
        <w:t xml:space="preserve">Atlantic </w:t>
      </w:r>
      <w:r w:rsidR="00B54915" w:rsidRPr="00FB4F8A">
        <w:rPr>
          <w:rFonts w:asciiTheme="minorHAnsi" w:hAnsiTheme="minorHAnsi"/>
          <w:b w:val="0"/>
          <w:color w:val="000080"/>
          <w:sz w:val="32"/>
          <w:szCs w:val="32"/>
        </w:rPr>
        <w:t>Coastal Cooperative Statistics Program</w:t>
      </w:r>
    </w:p>
    <w:p w14:paraId="559AE009" w14:textId="77777777" w:rsidR="00D5269F" w:rsidRPr="00FB4F8A" w:rsidRDefault="001D6511" w:rsidP="00EB6A73">
      <w:pPr>
        <w:spacing w:line="276" w:lineRule="auto"/>
        <w:ind w:left="1260"/>
        <w:jc w:val="center"/>
        <w:rPr>
          <w:rFonts w:asciiTheme="minorHAnsi" w:hAnsiTheme="minorHAnsi"/>
          <w:i/>
          <w:iCs/>
          <w:color w:val="000080"/>
          <w:sz w:val="20"/>
          <w:szCs w:val="20"/>
        </w:rPr>
      </w:pPr>
      <w:r w:rsidRPr="00FB4F8A">
        <w:rPr>
          <w:rFonts w:asciiTheme="minorHAnsi" w:hAnsiTheme="minorHAnsi"/>
          <w:color w:val="000080"/>
          <w:sz w:val="20"/>
          <w:szCs w:val="20"/>
        </w:rPr>
        <w:t>1050 N. Highland Street</w:t>
      </w:r>
      <w:r w:rsidR="00B54915" w:rsidRPr="00FB4F8A">
        <w:rPr>
          <w:rFonts w:asciiTheme="minorHAnsi" w:hAnsiTheme="minorHAnsi"/>
          <w:color w:val="000080"/>
          <w:sz w:val="20"/>
          <w:szCs w:val="20"/>
        </w:rPr>
        <w:t xml:space="preserve">, </w:t>
      </w:r>
      <w:r w:rsidR="00C512B6" w:rsidRPr="00FB4F8A">
        <w:rPr>
          <w:rFonts w:asciiTheme="minorHAnsi" w:hAnsiTheme="minorHAnsi"/>
          <w:color w:val="000080"/>
          <w:sz w:val="20"/>
          <w:szCs w:val="20"/>
        </w:rPr>
        <w:t>Suite 200A-N</w:t>
      </w:r>
      <w:r w:rsidR="00B54915" w:rsidRPr="00FB4F8A">
        <w:rPr>
          <w:rFonts w:asciiTheme="minorHAnsi" w:hAnsiTheme="minorHAnsi"/>
          <w:color w:val="000080"/>
          <w:sz w:val="20"/>
          <w:szCs w:val="20"/>
        </w:rPr>
        <w:t xml:space="preserve"> | </w:t>
      </w:r>
      <w:r w:rsidRPr="00FB4F8A">
        <w:rPr>
          <w:rFonts w:asciiTheme="minorHAnsi" w:hAnsiTheme="minorHAnsi"/>
          <w:iCs/>
          <w:color w:val="000080"/>
          <w:sz w:val="20"/>
          <w:szCs w:val="20"/>
        </w:rPr>
        <w:t>Arlington, VA 22201</w:t>
      </w:r>
    </w:p>
    <w:p w14:paraId="3191AA30" w14:textId="77777777" w:rsidR="00D5269F" w:rsidRPr="00FB4F8A" w:rsidRDefault="00EB6A73" w:rsidP="00EB6A73">
      <w:pPr>
        <w:spacing w:line="276" w:lineRule="auto"/>
        <w:ind w:left="1260"/>
        <w:jc w:val="center"/>
        <w:rPr>
          <w:rFonts w:asciiTheme="minorHAnsi" w:hAnsiTheme="minorHAnsi"/>
          <w:color w:val="000080"/>
          <w:sz w:val="20"/>
          <w:szCs w:val="20"/>
        </w:rPr>
      </w:pPr>
      <w:r w:rsidRPr="00FB4F8A">
        <w:rPr>
          <w:rFonts w:asciiTheme="minorHAnsi" w:hAnsiTheme="minorHAnsi"/>
          <w:color w:val="000080"/>
          <w:sz w:val="20"/>
          <w:szCs w:val="20"/>
        </w:rPr>
        <w:t>703.842.</w:t>
      </w:r>
      <w:r w:rsidR="00B54915" w:rsidRPr="00FB4F8A">
        <w:rPr>
          <w:rFonts w:asciiTheme="minorHAnsi" w:hAnsiTheme="minorHAnsi"/>
          <w:color w:val="000080"/>
          <w:sz w:val="20"/>
          <w:szCs w:val="20"/>
        </w:rPr>
        <w:t>078</w:t>
      </w:r>
      <w:r w:rsidR="001D6511" w:rsidRPr="00FB4F8A">
        <w:rPr>
          <w:rFonts w:asciiTheme="minorHAnsi" w:hAnsiTheme="minorHAnsi"/>
          <w:color w:val="000080"/>
          <w:sz w:val="20"/>
          <w:szCs w:val="20"/>
        </w:rPr>
        <w:t xml:space="preserve">0 </w:t>
      </w:r>
      <w:r w:rsidR="00B54915" w:rsidRPr="00FB4F8A">
        <w:rPr>
          <w:rFonts w:asciiTheme="minorHAnsi" w:hAnsiTheme="minorHAnsi"/>
          <w:color w:val="000080"/>
          <w:sz w:val="20"/>
          <w:szCs w:val="20"/>
        </w:rPr>
        <w:t xml:space="preserve">| </w:t>
      </w:r>
      <w:r w:rsidR="001D6511" w:rsidRPr="00FB4F8A">
        <w:rPr>
          <w:rFonts w:asciiTheme="minorHAnsi" w:hAnsiTheme="minorHAnsi"/>
          <w:color w:val="000080"/>
          <w:sz w:val="20"/>
          <w:szCs w:val="20"/>
        </w:rPr>
        <w:t>703.842</w:t>
      </w:r>
      <w:r w:rsidRPr="00FB4F8A">
        <w:rPr>
          <w:rFonts w:asciiTheme="minorHAnsi" w:hAnsiTheme="minorHAnsi"/>
          <w:color w:val="000080"/>
          <w:sz w:val="20"/>
          <w:szCs w:val="20"/>
        </w:rPr>
        <w:t>.</w:t>
      </w:r>
      <w:r w:rsidR="005E7894" w:rsidRPr="00FB4F8A">
        <w:rPr>
          <w:rFonts w:asciiTheme="minorHAnsi" w:hAnsiTheme="minorHAnsi"/>
          <w:color w:val="000080"/>
          <w:sz w:val="20"/>
          <w:szCs w:val="20"/>
        </w:rPr>
        <w:t>0779</w:t>
      </w:r>
      <w:r w:rsidR="00D5269F" w:rsidRPr="00FB4F8A">
        <w:rPr>
          <w:rFonts w:asciiTheme="minorHAnsi" w:hAnsiTheme="minorHAnsi"/>
          <w:color w:val="000080"/>
          <w:sz w:val="20"/>
          <w:szCs w:val="20"/>
        </w:rPr>
        <w:t xml:space="preserve"> (fax)</w:t>
      </w:r>
      <w:r w:rsidRPr="00FB4F8A">
        <w:rPr>
          <w:rFonts w:asciiTheme="minorHAnsi" w:hAnsiTheme="minorHAnsi"/>
          <w:color w:val="000080"/>
          <w:sz w:val="20"/>
          <w:szCs w:val="20"/>
        </w:rPr>
        <w:t xml:space="preserve"> </w:t>
      </w:r>
      <w:r w:rsidR="00B54915" w:rsidRPr="00FB4F8A">
        <w:rPr>
          <w:rFonts w:asciiTheme="minorHAnsi" w:hAnsiTheme="minorHAnsi"/>
          <w:color w:val="000080"/>
          <w:sz w:val="20"/>
          <w:szCs w:val="20"/>
        </w:rPr>
        <w:t xml:space="preserve">| </w:t>
      </w:r>
      <w:hyperlink r:id="rId9" w:history="1">
        <w:r w:rsidR="00B54915" w:rsidRPr="00FB4F8A">
          <w:rPr>
            <w:rStyle w:val="Hyperlink"/>
            <w:rFonts w:asciiTheme="minorHAnsi" w:hAnsiTheme="minorHAnsi"/>
            <w:sz w:val="20"/>
            <w:szCs w:val="20"/>
          </w:rPr>
          <w:t>www.accsp.org</w:t>
        </w:r>
      </w:hyperlink>
    </w:p>
    <w:p w14:paraId="3C3AC303" w14:textId="77777777" w:rsidR="001D6511" w:rsidRDefault="001D6511" w:rsidP="001D6511">
      <w:pPr>
        <w:spacing w:line="276" w:lineRule="auto"/>
        <w:jc w:val="center"/>
        <w:rPr>
          <w:color w:val="000080"/>
          <w:sz w:val="8"/>
          <w:szCs w:val="8"/>
        </w:rPr>
      </w:pPr>
    </w:p>
    <w:p w14:paraId="3558202F" w14:textId="77777777" w:rsidR="005E19F5" w:rsidRDefault="005E19F5" w:rsidP="001D6511">
      <w:pPr>
        <w:spacing w:line="276" w:lineRule="auto"/>
        <w:jc w:val="center"/>
        <w:rPr>
          <w:color w:val="000080"/>
          <w:sz w:val="8"/>
          <w:szCs w:val="8"/>
        </w:rPr>
      </w:pPr>
    </w:p>
    <w:p w14:paraId="10D7799A" w14:textId="77777777" w:rsidR="005E19F5" w:rsidRDefault="005E19F5" w:rsidP="001D6511">
      <w:pPr>
        <w:spacing w:line="276" w:lineRule="auto"/>
        <w:jc w:val="center"/>
        <w:rPr>
          <w:color w:val="000080"/>
          <w:sz w:val="8"/>
          <w:szCs w:val="8"/>
        </w:rPr>
      </w:pPr>
    </w:p>
    <w:p w14:paraId="3560CA35" w14:textId="77777777" w:rsidR="005E19F5" w:rsidRDefault="005E19F5" w:rsidP="001D6511">
      <w:pPr>
        <w:spacing w:line="276" w:lineRule="auto"/>
        <w:jc w:val="center"/>
        <w:rPr>
          <w:color w:val="000080"/>
          <w:sz w:val="8"/>
          <w:szCs w:val="8"/>
        </w:rPr>
      </w:pPr>
    </w:p>
    <w:p w14:paraId="5D3A351C" w14:textId="77777777" w:rsidR="00C512B6" w:rsidRDefault="00C512B6" w:rsidP="001D6511">
      <w:pPr>
        <w:spacing w:line="276" w:lineRule="auto"/>
        <w:jc w:val="center"/>
        <w:rPr>
          <w:color w:val="000080"/>
          <w:sz w:val="8"/>
          <w:szCs w:val="8"/>
        </w:rPr>
      </w:pPr>
    </w:p>
    <w:p w14:paraId="1D14558E" w14:textId="77777777" w:rsidR="00C512B6" w:rsidRDefault="00CB072B" w:rsidP="00974B2D">
      <w:pPr>
        <w:spacing w:line="276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Atlantic Coastal Cooperative Statistics Program</w:t>
      </w:r>
      <w:r w:rsidR="007E7D07">
        <w:rPr>
          <w:rFonts w:asciiTheme="minorHAnsi" w:hAnsiTheme="minorHAnsi"/>
        </w:rPr>
        <w:t xml:space="preserve"> Operations</w:t>
      </w:r>
      <w:r w:rsidR="00B23A71">
        <w:rPr>
          <w:rFonts w:asciiTheme="minorHAnsi" w:hAnsiTheme="minorHAnsi"/>
        </w:rPr>
        <w:t>/Advisory</w:t>
      </w:r>
      <w:r w:rsidR="007E7D07">
        <w:rPr>
          <w:rFonts w:asciiTheme="minorHAnsi" w:hAnsiTheme="minorHAnsi"/>
        </w:rPr>
        <w:t xml:space="preserve"> Committee</w:t>
      </w:r>
    </w:p>
    <w:p w14:paraId="288C09E3" w14:textId="5AD47D9B" w:rsidR="00092B83" w:rsidRDefault="001E1D3B" w:rsidP="00092B83">
      <w:pPr>
        <w:spacing w:line="276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Minutes</w:t>
      </w:r>
    </w:p>
    <w:p w14:paraId="473862C4" w14:textId="01033E58" w:rsidR="007E7D07" w:rsidRDefault="00EA00B2" w:rsidP="00092B83">
      <w:pPr>
        <w:spacing w:line="276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July 1</w:t>
      </w:r>
      <w:r w:rsidR="002E60D6">
        <w:rPr>
          <w:rFonts w:asciiTheme="minorHAnsi" w:hAnsiTheme="minorHAnsi"/>
        </w:rPr>
        <w:t>7</w:t>
      </w:r>
      <w:r>
        <w:rPr>
          <w:rFonts w:asciiTheme="minorHAnsi" w:hAnsiTheme="minorHAnsi"/>
        </w:rPr>
        <w:t>, 202</w:t>
      </w:r>
      <w:r w:rsidR="002E60D6">
        <w:rPr>
          <w:rFonts w:asciiTheme="minorHAnsi" w:hAnsiTheme="minorHAnsi"/>
        </w:rPr>
        <w:t>5</w:t>
      </w:r>
      <w:r>
        <w:rPr>
          <w:rFonts w:asciiTheme="minorHAnsi" w:hAnsiTheme="minorHAnsi"/>
        </w:rPr>
        <w:t>, 1</w:t>
      </w:r>
      <w:r w:rsidR="002E60D6">
        <w:rPr>
          <w:rFonts w:asciiTheme="minorHAnsi" w:hAnsiTheme="minorHAnsi"/>
        </w:rPr>
        <w:t>p</w:t>
      </w:r>
      <w:r>
        <w:rPr>
          <w:rFonts w:asciiTheme="minorHAnsi" w:hAnsiTheme="minorHAnsi"/>
        </w:rPr>
        <w:t xml:space="preserve">m – </w:t>
      </w:r>
      <w:r w:rsidR="002E60D6">
        <w:rPr>
          <w:rFonts w:asciiTheme="minorHAnsi" w:hAnsiTheme="minorHAnsi"/>
        </w:rPr>
        <w:t>3</w:t>
      </w:r>
      <w:r>
        <w:rPr>
          <w:rFonts w:asciiTheme="minorHAnsi" w:hAnsiTheme="minorHAnsi"/>
        </w:rPr>
        <w:t>pm</w:t>
      </w:r>
    </w:p>
    <w:p w14:paraId="0F39FDEB" w14:textId="5EFD9E30" w:rsidR="00375215" w:rsidRDefault="00492513" w:rsidP="00116F1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Webinar: </w:t>
      </w:r>
      <w:hyperlink r:id="rId10" w:history="1">
        <w:r w:rsidR="00FE1850" w:rsidRPr="00E46056">
          <w:rPr>
            <w:rStyle w:val="Hyperlink"/>
            <w:rFonts w:asciiTheme="minorHAnsi" w:hAnsiTheme="minorHAnsi"/>
          </w:rPr>
          <w:t>https://v.ringcentral.com/join/229731989</w:t>
        </w:r>
      </w:hyperlink>
      <w:r w:rsidR="00FE1850">
        <w:rPr>
          <w:rFonts w:asciiTheme="minorHAnsi" w:hAnsiTheme="minorHAnsi"/>
        </w:rPr>
        <w:t xml:space="preserve"> </w:t>
      </w:r>
    </w:p>
    <w:p w14:paraId="0A49401F" w14:textId="29D734BC" w:rsidR="003D37F2" w:rsidRDefault="00CE270D" w:rsidP="00375215">
      <w:pPr>
        <w:pStyle w:val="NormalWeb"/>
        <w:shd w:val="clear" w:color="auto" w:fill="FFFFFF"/>
        <w:spacing w:before="0" w:beforeAutospacing="0"/>
        <w:jc w:val="center"/>
        <w:rPr>
          <w:rFonts w:asciiTheme="minorHAnsi" w:hAnsiTheme="minorHAnsi"/>
        </w:rPr>
      </w:pPr>
      <w:r w:rsidRPr="00CE270D">
        <w:rPr>
          <w:rFonts w:asciiTheme="minorHAnsi" w:hAnsiTheme="minorHAnsi"/>
        </w:rPr>
        <w:t>Calendar Link:</w:t>
      </w:r>
      <w:r w:rsidR="00242F20">
        <w:rPr>
          <w:rFonts w:asciiTheme="minorHAnsi" w:hAnsiTheme="minorHAnsi"/>
        </w:rPr>
        <w:t xml:space="preserve"> </w:t>
      </w:r>
      <w:hyperlink r:id="rId11" w:history="1">
        <w:r w:rsidR="00FE1850" w:rsidRPr="00E46056">
          <w:rPr>
            <w:rStyle w:val="Hyperlink"/>
            <w:rFonts w:asciiTheme="minorHAnsi" w:hAnsiTheme="minorHAnsi"/>
          </w:rPr>
          <w:t>https://asmfc.sharefile.com/public/share/web-s9d612bfc00e24a7ab61d004db00f0cf4</w:t>
        </w:r>
      </w:hyperlink>
      <w:r w:rsidR="00FE1850">
        <w:rPr>
          <w:rFonts w:asciiTheme="minorHAnsi" w:hAnsiTheme="minorHAnsi"/>
        </w:rPr>
        <w:t xml:space="preserve"> </w:t>
      </w:r>
    </w:p>
    <w:p w14:paraId="190493D1" w14:textId="77777777" w:rsidR="00066574" w:rsidRPr="000C6E41" w:rsidRDefault="00066574" w:rsidP="00066574">
      <w:pPr>
        <w:shd w:val="clear" w:color="auto" w:fill="FFFFFF"/>
        <w:spacing w:after="100" w:afterAutospacing="1"/>
        <w:jc w:val="center"/>
        <w:rPr>
          <w:rFonts w:ascii="Calibri" w:hAnsi="Calibri" w:cs="Calibri"/>
          <w:b/>
          <w:u w:val="single"/>
        </w:rPr>
      </w:pPr>
      <w:r w:rsidRPr="000C6E41">
        <w:rPr>
          <w:rFonts w:ascii="Calibri" w:hAnsi="Calibri" w:cs="Calibri"/>
          <w:b/>
          <w:u w:val="single"/>
        </w:rPr>
        <w:t>DRAFT MEETING MINUTES</w:t>
      </w:r>
    </w:p>
    <w:p w14:paraId="5FA766B5" w14:textId="77777777" w:rsidR="00066574" w:rsidRPr="000C6E41" w:rsidRDefault="00066574" w:rsidP="00066574">
      <w:pPr>
        <w:spacing w:line="276" w:lineRule="auto"/>
        <w:rPr>
          <w:rFonts w:ascii="Calibri" w:hAnsi="Calibri" w:cs="Calibri"/>
          <w:b/>
          <w:u w:val="single"/>
        </w:rPr>
      </w:pPr>
    </w:p>
    <w:tbl>
      <w:tblPr>
        <w:tblStyle w:val="TableGrid"/>
        <w:tblW w:w="10165" w:type="dxa"/>
        <w:tblLayout w:type="fixed"/>
        <w:tblLook w:val="04A0" w:firstRow="1" w:lastRow="0" w:firstColumn="1" w:lastColumn="0" w:noHBand="0" w:noVBand="1"/>
      </w:tblPr>
      <w:tblGrid>
        <w:gridCol w:w="2425"/>
        <w:gridCol w:w="1350"/>
        <w:gridCol w:w="1800"/>
        <w:gridCol w:w="4590"/>
      </w:tblGrid>
      <w:tr w:rsidR="00066574" w:rsidRPr="00C41A23" w14:paraId="359D1779" w14:textId="77777777" w:rsidTr="00172C6E">
        <w:trPr>
          <w:trHeight w:hRule="exact" w:val="50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C06EB" w14:textId="77777777" w:rsidR="00066574" w:rsidRPr="00C41A23" w:rsidRDefault="00066574" w:rsidP="00172C6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C41A23"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2450E" w14:textId="77777777" w:rsidR="00066574" w:rsidRPr="00C41A23" w:rsidRDefault="00066574" w:rsidP="00172C6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C41A23">
              <w:rPr>
                <w:rFonts w:asciiTheme="minorHAnsi" w:hAnsiTheme="minorHAnsi" w:cstheme="minorHAnsi"/>
                <w:b/>
              </w:rPr>
              <w:t>Partner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00234" w14:textId="77777777" w:rsidR="00066574" w:rsidRPr="00C41A23" w:rsidRDefault="00066574" w:rsidP="00172C6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C41A23">
              <w:rPr>
                <w:rFonts w:asciiTheme="minorHAnsi" w:hAnsiTheme="minorHAnsi" w:cstheme="minorHAnsi"/>
                <w:b/>
              </w:rPr>
              <w:t>Phone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14FBF" w14:textId="77777777" w:rsidR="00066574" w:rsidRPr="00C41A23" w:rsidRDefault="00066574" w:rsidP="00172C6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C41A23">
              <w:rPr>
                <w:rFonts w:asciiTheme="minorHAnsi" w:hAnsiTheme="minorHAnsi" w:cstheme="minorHAnsi"/>
                <w:b/>
              </w:rPr>
              <w:t>Email</w:t>
            </w:r>
          </w:p>
        </w:tc>
      </w:tr>
      <w:tr w:rsidR="00066574" w:rsidRPr="00055B2C" w14:paraId="58FBEDAA" w14:textId="77777777" w:rsidTr="00172C6E">
        <w:trPr>
          <w:trHeight w:hRule="exact" w:val="433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8F21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55B2C">
              <w:rPr>
                <w:rFonts w:asciiTheme="minorHAnsi" w:hAnsiTheme="minorHAnsi" w:cstheme="minorHAnsi"/>
              </w:rPr>
              <w:t>Julia Beaty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9876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55B2C">
              <w:rPr>
                <w:rFonts w:asciiTheme="minorHAnsi" w:hAnsiTheme="minorHAnsi" w:cstheme="minorHAnsi"/>
              </w:rPr>
              <w:t>MAFMC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DEE7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1D75" w14:textId="7A2018F8" w:rsidR="00066574" w:rsidRPr="00055B2C" w:rsidRDefault="00591019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hyperlink r:id="rId12" w:history="1">
              <w:r w:rsidRPr="00055B2C">
                <w:rPr>
                  <w:rStyle w:val="Hyperlink"/>
                  <w:rFonts w:asciiTheme="minorHAnsi" w:hAnsiTheme="minorHAnsi" w:cstheme="minorHAnsi"/>
                </w:rPr>
                <w:t>jbeaty@mafmc.org</w:t>
              </w:r>
            </w:hyperlink>
            <w:r w:rsidRPr="00055B2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66574" w:rsidRPr="00055B2C" w14:paraId="5FD3211E" w14:textId="77777777" w:rsidTr="00172C6E">
        <w:trPr>
          <w:trHeight w:hRule="exact" w:val="451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C8A0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55B2C">
              <w:rPr>
                <w:rFonts w:asciiTheme="minorHAnsi" w:hAnsiTheme="minorHAnsi" w:cstheme="minorHAnsi"/>
              </w:rPr>
              <w:t>Julia Byrd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0943E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55B2C">
              <w:rPr>
                <w:rFonts w:asciiTheme="minorHAnsi" w:hAnsiTheme="minorHAnsi" w:cstheme="minorHAnsi"/>
              </w:rPr>
              <w:t>SAFMC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3DA80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55B2C">
              <w:rPr>
                <w:rFonts w:asciiTheme="minorHAnsi" w:hAnsiTheme="minorHAnsi" w:cstheme="minorHAnsi"/>
              </w:rPr>
              <w:t>(843)-302-8439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24162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hyperlink r:id="rId13" w:history="1">
              <w:r w:rsidRPr="00055B2C">
                <w:rPr>
                  <w:rFonts w:asciiTheme="minorHAnsi" w:hAnsiTheme="minorHAnsi" w:cstheme="minorHAnsi"/>
                  <w:color w:val="0000FF"/>
                  <w:u w:val="single"/>
                </w:rPr>
                <w:t>julia.byrd@safmc.net</w:t>
              </w:r>
            </w:hyperlink>
            <w:r w:rsidRPr="00055B2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E411D" w:rsidRPr="00055B2C" w14:paraId="4C0B8C6E" w14:textId="77777777" w:rsidTr="00172C6E">
        <w:trPr>
          <w:trHeight w:hRule="exact" w:val="451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0831" w14:textId="2868CC5E" w:rsidR="00CE411D" w:rsidRPr="00055B2C" w:rsidRDefault="00CE411D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55B2C">
              <w:rPr>
                <w:rFonts w:asciiTheme="minorHAnsi" w:hAnsiTheme="minorHAnsi" w:cstheme="minorHAnsi"/>
              </w:rPr>
              <w:t xml:space="preserve">Nicholas Buchan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081A" w14:textId="63AAF930" w:rsidR="00CE411D" w:rsidRPr="00055B2C" w:rsidRDefault="00504648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504648">
              <w:rPr>
                <w:rFonts w:asciiTheme="minorHAnsi" w:hAnsiTheme="minorHAnsi" w:cstheme="minorHAnsi"/>
              </w:rPr>
              <w:t>MA DMF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D882" w14:textId="77777777" w:rsidR="00CE411D" w:rsidRPr="00055B2C" w:rsidRDefault="00CE411D" w:rsidP="00172C6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F839" w14:textId="4C6D7025" w:rsidR="00CE411D" w:rsidRPr="00055B2C" w:rsidRDefault="00504648" w:rsidP="00172C6E">
            <w:pPr>
              <w:spacing w:line="276" w:lineRule="auto"/>
            </w:pPr>
            <w:hyperlink r:id="rId14" w:history="1">
              <w:r w:rsidRPr="007A38E8">
                <w:rPr>
                  <w:rStyle w:val="Hyperlink"/>
                </w:rPr>
                <w:t>nick.buchan@mass.gov</w:t>
              </w:r>
            </w:hyperlink>
            <w:r>
              <w:t xml:space="preserve"> </w:t>
            </w:r>
          </w:p>
        </w:tc>
      </w:tr>
      <w:tr w:rsidR="00066574" w:rsidRPr="00055B2C" w14:paraId="6182F942" w14:textId="77777777" w:rsidTr="00172C6E">
        <w:trPr>
          <w:trHeight w:hRule="exact" w:val="451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77E8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55B2C">
              <w:rPr>
                <w:rFonts w:asciiTheme="minorHAnsi" w:hAnsiTheme="minorHAnsi" w:cstheme="minorHAnsi"/>
              </w:rPr>
              <w:t xml:space="preserve">Pat Campfield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CA5C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55B2C">
              <w:rPr>
                <w:rFonts w:asciiTheme="minorHAnsi" w:hAnsiTheme="minorHAnsi" w:cstheme="minorHAnsi"/>
              </w:rPr>
              <w:t xml:space="preserve">ASMFC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0569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6CC1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hyperlink r:id="rId15" w:history="1">
              <w:r w:rsidRPr="00055B2C">
                <w:rPr>
                  <w:rStyle w:val="Hyperlink"/>
                  <w:rFonts w:asciiTheme="minorHAnsi" w:hAnsiTheme="minorHAnsi" w:cstheme="minorHAnsi"/>
                </w:rPr>
                <w:t>pcampfield@asmfc.org</w:t>
              </w:r>
            </w:hyperlink>
            <w:r w:rsidRPr="00055B2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66574" w:rsidRPr="00055B2C" w14:paraId="182D7CCE" w14:textId="77777777" w:rsidTr="00172C6E">
        <w:trPr>
          <w:trHeight w:hRule="exact" w:val="667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6E0F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55B2C">
              <w:rPr>
                <w:rFonts w:asciiTheme="minorHAnsi" w:hAnsiTheme="minorHAnsi" w:cstheme="minorHAnsi"/>
              </w:rPr>
              <w:t>Claire Fitz-Gerald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1701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55B2C">
              <w:rPr>
                <w:rFonts w:asciiTheme="minorHAnsi" w:hAnsiTheme="minorHAnsi" w:cstheme="minorHAnsi"/>
              </w:rPr>
              <w:t>NOAA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6E3C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CACA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hyperlink r:id="rId16" w:history="1">
              <w:r w:rsidRPr="00055B2C">
                <w:rPr>
                  <w:rStyle w:val="Hyperlink"/>
                  <w:rFonts w:asciiTheme="minorHAnsi" w:hAnsiTheme="minorHAnsi" w:cstheme="minorHAnsi"/>
                </w:rPr>
                <w:t>claire.fitz-gerald@noaa.gov</w:t>
              </w:r>
            </w:hyperlink>
            <w:r w:rsidRPr="00055B2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66574" w:rsidRPr="00055B2C" w14:paraId="68F8E2DA" w14:textId="77777777" w:rsidTr="00172C6E">
        <w:trPr>
          <w:trHeight w:hRule="exact" w:val="757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ADB3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55B2C">
              <w:rPr>
                <w:rFonts w:asciiTheme="minorHAnsi" w:hAnsiTheme="minorHAnsi" w:cstheme="minorHAnsi"/>
              </w:rPr>
              <w:t>Elizabeth Gooding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839E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55B2C">
              <w:rPr>
                <w:rFonts w:asciiTheme="minorHAnsi" w:hAnsiTheme="minorHAnsi" w:cstheme="minorHAnsi"/>
              </w:rPr>
              <w:t>SC DNR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2B33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2575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  <w:caps/>
              </w:rPr>
            </w:pPr>
            <w:hyperlink r:id="rId17" w:history="1">
              <w:r w:rsidRPr="00055B2C">
                <w:rPr>
                  <w:rStyle w:val="Hyperlink"/>
                  <w:rFonts w:asciiTheme="minorHAnsi" w:hAnsiTheme="minorHAnsi" w:cstheme="minorHAnsi"/>
                </w:rPr>
                <w:t>goodinge@dnr.sc.gov</w:t>
              </w:r>
            </w:hyperlink>
            <w:r w:rsidRPr="00055B2C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tbl>
      <w:tblPr>
        <w:tblStyle w:val="TableGrid1"/>
        <w:tblW w:w="101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425"/>
        <w:gridCol w:w="1350"/>
        <w:gridCol w:w="1800"/>
        <w:gridCol w:w="4590"/>
      </w:tblGrid>
      <w:tr w:rsidR="00066574" w:rsidRPr="00055B2C" w14:paraId="4F6C571B" w14:textId="77777777" w:rsidTr="00172C6E">
        <w:trPr>
          <w:trHeight w:hRule="exact" w:val="433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3ADDF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  <w:shd w:val="clear" w:color="auto" w:fill="FFFFFF"/>
              </w:rPr>
            </w:pPr>
            <w:r w:rsidRPr="00055B2C">
              <w:rPr>
                <w:rFonts w:asciiTheme="minorHAnsi" w:hAnsiTheme="minorHAnsi" w:cstheme="minorHAnsi"/>
              </w:rPr>
              <w:t>Maryellen Gordon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21457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  <w:shd w:val="clear" w:color="auto" w:fill="FFFFFF"/>
              </w:rPr>
            </w:pPr>
            <w:r w:rsidRPr="00055B2C">
              <w:rPr>
                <w:rFonts w:asciiTheme="minorHAnsi" w:hAnsiTheme="minorHAnsi" w:cstheme="minorHAnsi"/>
              </w:rPr>
              <w:t>NJ DFW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2F64B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  <w:shd w:val="clear" w:color="auto" w:fill="FFFFFF"/>
              </w:rPr>
            </w:pPr>
            <w:r w:rsidRPr="00055B2C">
              <w:rPr>
                <w:rFonts w:asciiTheme="minorHAnsi" w:hAnsiTheme="minorHAnsi" w:cstheme="minorHAnsi"/>
              </w:rPr>
              <w:t>(609) 748-2020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F66ED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  <w:color w:val="0000FF"/>
                <w:u w:val="single"/>
              </w:rPr>
            </w:pPr>
            <w:hyperlink r:id="rId18" w:history="1">
              <w:r w:rsidRPr="00055B2C">
                <w:rPr>
                  <w:rFonts w:asciiTheme="minorHAnsi" w:hAnsiTheme="minorHAnsi" w:cstheme="minorHAnsi"/>
                  <w:color w:val="0000FF"/>
                  <w:u w:val="single"/>
                </w:rPr>
                <w:t>maryellen.gordon@dep.nj.gov</w:t>
              </w:r>
            </w:hyperlink>
            <w:r w:rsidRPr="00055B2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E411D" w:rsidRPr="00055B2C" w14:paraId="0E8B108D" w14:textId="77777777" w:rsidTr="00172C6E">
        <w:trPr>
          <w:trHeight w:hRule="exact" w:val="433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9527" w14:textId="5756B55D" w:rsidR="00CE411D" w:rsidRPr="00055B2C" w:rsidRDefault="00CE411D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55B2C">
              <w:rPr>
                <w:rFonts w:asciiTheme="minorHAnsi" w:hAnsiTheme="minorHAnsi" w:cstheme="minorHAnsi"/>
              </w:rPr>
              <w:t>Dave Gloeckner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E930" w14:textId="0FDF1522" w:rsidR="00CE411D" w:rsidRPr="00055B2C" w:rsidRDefault="00CE411D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55B2C">
              <w:rPr>
                <w:rFonts w:asciiTheme="minorHAnsi" w:hAnsiTheme="minorHAnsi" w:cstheme="minorHAnsi"/>
              </w:rPr>
              <w:t>SEFSC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9F31" w14:textId="77777777" w:rsidR="00CE411D" w:rsidRPr="00055B2C" w:rsidRDefault="00CE411D" w:rsidP="00172C6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02F3" w14:textId="1D4F73C3" w:rsidR="00CE411D" w:rsidRPr="00055B2C" w:rsidRDefault="00C63F09" w:rsidP="00172C6E">
            <w:pPr>
              <w:spacing w:line="276" w:lineRule="auto"/>
            </w:pPr>
            <w:hyperlink r:id="rId19" w:history="1">
              <w:r w:rsidRPr="00C63F09">
                <w:rPr>
                  <w:rStyle w:val="Hyperlink"/>
                </w:rPr>
                <w:t>david.gloeckner@noaa.gov</w:t>
              </w:r>
            </w:hyperlink>
          </w:p>
        </w:tc>
      </w:tr>
    </w:tbl>
    <w:tbl>
      <w:tblPr>
        <w:tblStyle w:val="TableGrid"/>
        <w:tblW w:w="10165" w:type="dxa"/>
        <w:tblLayout w:type="fixed"/>
        <w:tblLook w:val="04A0" w:firstRow="1" w:lastRow="0" w:firstColumn="1" w:lastColumn="0" w:noHBand="0" w:noVBand="1"/>
      </w:tblPr>
      <w:tblGrid>
        <w:gridCol w:w="2425"/>
        <w:gridCol w:w="1350"/>
        <w:gridCol w:w="1800"/>
        <w:gridCol w:w="4590"/>
      </w:tblGrid>
      <w:tr w:rsidR="00066574" w:rsidRPr="00055B2C" w14:paraId="54D605A6" w14:textId="77777777" w:rsidTr="00172C6E">
        <w:trPr>
          <w:trHeight w:hRule="exact" w:val="82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28FD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55B2C">
              <w:rPr>
                <w:rFonts w:asciiTheme="minorHAnsi" w:hAnsiTheme="minorHAnsi" w:cstheme="minorHAnsi"/>
              </w:rPr>
              <w:t>Nicole Lengyel Costa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2DEE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55B2C">
              <w:rPr>
                <w:rFonts w:asciiTheme="minorHAnsi" w:hAnsiTheme="minorHAnsi" w:cstheme="minorHAnsi"/>
              </w:rPr>
              <w:t>RI DFW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C9E6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2623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  <w:caps/>
              </w:rPr>
            </w:pPr>
            <w:hyperlink r:id="rId20" w:history="1">
              <w:r w:rsidRPr="00055B2C">
                <w:rPr>
                  <w:rStyle w:val="Hyperlink"/>
                  <w:rFonts w:asciiTheme="minorHAnsi" w:hAnsiTheme="minorHAnsi" w:cstheme="minorHAnsi"/>
                </w:rPr>
                <w:t>nicole.lengyel@dem.ri.gov</w:t>
              </w:r>
            </w:hyperlink>
            <w:r w:rsidRPr="00055B2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66574" w:rsidRPr="00055B2C" w14:paraId="1D000483" w14:textId="77777777" w:rsidTr="00172C6E">
        <w:trPr>
          <w:trHeight w:hRule="exact" w:val="82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9197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55B2C">
              <w:rPr>
                <w:rFonts w:asciiTheme="minorHAnsi" w:hAnsiTheme="minorHAnsi" w:cstheme="minorHAnsi"/>
              </w:rPr>
              <w:t>Dee Lupton (Chair – Advisors)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10FD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B086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CCD7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hyperlink r:id="rId21" w:history="1">
              <w:r w:rsidRPr="00055B2C">
                <w:rPr>
                  <w:rFonts w:asciiTheme="minorHAnsi" w:hAnsiTheme="minorHAnsi" w:cstheme="minorHAnsi"/>
                  <w:color w:val="0000FF"/>
                  <w:u w:val="single"/>
                </w:rPr>
                <w:t>soulrebel@centurylink.net</w:t>
              </w:r>
            </w:hyperlink>
            <w:r w:rsidRPr="00055B2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66574" w:rsidRPr="00055B2C" w14:paraId="1FD9AEC9" w14:textId="77777777" w:rsidTr="00172C6E">
        <w:trPr>
          <w:trHeight w:hRule="exact" w:val="38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D61B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55B2C">
              <w:rPr>
                <w:rFonts w:asciiTheme="minorHAnsi" w:hAnsiTheme="minorHAnsi" w:cstheme="minorHAnsi"/>
              </w:rPr>
              <w:t>David McCarron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8C59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55B2C">
              <w:rPr>
                <w:rFonts w:asciiTheme="minorHAnsi" w:hAnsiTheme="minorHAnsi" w:cstheme="minorHAnsi"/>
              </w:rPr>
              <w:t>NEFMC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F133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F436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hyperlink r:id="rId22" w:history="1">
              <w:r w:rsidRPr="00055B2C">
                <w:rPr>
                  <w:rFonts w:asciiTheme="minorHAnsi" w:hAnsiTheme="minorHAnsi" w:cstheme="minorHAnsi"/>
                  <w:color w:val="0000FF"/>
                  <w:u w:val="single"/>
                </w:rPr>
                <w:t>dmccarron@nefmc.org</w:t>
              </w:r>
            </w:hyperlink>
            <w:r w:rsidRPr="00055B2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66574" w:rsidRPr="00055B2C" w14:paraId="0BB86C12" w14:textId="77777777" w:rsidTr="00172C6E">
        <w:trPr>
          <w:trHeight w:hRule="exact" w:val="38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0F89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55B2C">
              <w:rPr>
                <w:rFonts w:asciiTheme="minorHAnsi" w:hAnsiTheme="minorHAnsi" w:cstheme="minorHAnsi"/>
              </w:rPr>
              <w:t>Brad McHale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F5A6" w14:textId="468B665E" w:rsidR="00066574" w:rsidRPr="00055B2C" w:rsidRDefault="00B546DB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55B2C">
              <w:rPr>
                <w:rFonts w:asciiTheme="minorHAnsi" w:hAnsiTheme="minorHAnsi" w:cstheme="minorHAnsi"/>
              </w:rPr>
              <w:t>NOAA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DD4F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1124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hyperlink r:id="rId23" w:history="1">
              <w:r w:rsidRPr="00055B2C">
                <w:rPr>
                  <w:rStyle w:val="Hyperlink"/>
                  <w:rFonts w:asciiTheme="minorHAnsi" w:hAnsiTheme="minorHAnsi" w:cstheme="minorHAnsi"/>
                </w:rPr>
                <w:t>brad.mchale@noaa.gov</w:t>
              </w:r>
            </w:hyperlink>
            <w:r w:rsidRPr="00055B2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66574" w:rsidRPr="00055B2C" w14:paraId="7F7EC19E" w14:textId="77777777" w:rsidTr="00172C6E">
        <w:trPr>
          <w:trHeight w:hRule="exact" w:val="7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3765F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55B2C">
              <w:rPr>
                <w:rFonts w:asciiTheme="minorHAnsi" w:hAnsiTheme="minorHAnsi" w:cstheme="minorHAnsi"/>
              </w:rPr>
              <w:t xml:space="preserve">Story Reed (Chair – Operations)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11C70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55B2C">
              <w:rPr>
                <w:rFonts w:asciiTheme="minorHAnsi" w:hAnsiTheme="minorHAnsi" w:cstheme="minorHAnsi"/>
              </w:rPr>
              <w:t>MA DMF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CCD54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55B2C">
              <w:rPr>
                <w:rFonts w:asciiTheme="minorHAnsi" w:hAnsiTheme="minorHAnsi" w:cstheme="minorHAnsi"/>
              </w:rPr>
              <w:t>(978)-282-0308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DE4C9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hyperlink r:id="rId24" w:history="1">
              <w:r w:rsidRPr="00055B2C">
                <w:rPr>
                  <w:rFonts w:asciiTheme="minorHAnsi" w:hAnsiTheme="minorHAnsi" w:cstheme="minorHAnsi"/>
                  <w:color w:val="0000FF"/>
                  <w:u w:val="single"/>
                </w:rPr>
                <w:t>story.reed@state.ma.us</w:t>
              </w:r>
            </w:hyperlink>
            <w:r w:rsidRPr="00055B2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66574" w:rsidRPr="00055B2C" w14:paraId="31CDF8B6" w14:textId="77777777" w:rsidTr="00172C6E">
        <w:trPr>
          <w:trHeight w:hRule="exact" w:val="77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B8FE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55B2C">
              <w:rPr>
                <w:rFonts w:asciiTheme="minorHAnsi" w:hAnsiTheme="minorHAnsi" w:cstheme="minorHAnsi"/>
              </w:rPr>
              <w:t xml:space="preserve">Adam Rettig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C603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55B2C">
              <w:rPr>
                <w:rFonts w:asciiTheme="minorHAnsi" w:hAnsiTheme="minorHAnsi" w:cstheme="minorHAnsi"/>
              </w:rPr>
              <w:t>NOAA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1D7C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E0F6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hyperlink r:id="rId25" w:history="1">
              <w:r w:rsidRPr="00055B2C">
                <w:rPr>
                  <w:rStyle w:val="Hyperlink"/>
                  <w:rFonts w:asciiTheme="minorHAnsi" w:hAnsiTheme="minorHAnsi" w:cstheme="minorHAnsi"/>
                </w:rPr>
                <w:t>adam.rettig@noaa.gov</w:t>
              </w:r>
            </w:hyperlink>
            <w:r w:rsidRPr="00055B2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66574" w:rsidRPr="00055B2C" w14:paraId="67282C66" w14:textId="77777777" w:rsidTr="00172C6E">
        <w:trPr>
          <w:trHeight w:hRule="exact" w:val="397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3290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55B2C">
              <w:rPr>
                <w:rFonts w:asciiTheme="minorHAnsi" w:hAnsiTheme="minorHAnsi" w:cstheme="minorHAnsi"/>
              </w:rPr>
              <w:t>Stephanie Richards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A3FE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55B2C">
              <w:rPr>
                <w:rFonts w:asciiTheme="minorHAnsi" w:hAnsiTheme="minorHAnsi" w:cstheme="minorHAnsi"/>
              </w:rPr>
              <w:t>MD DNR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0D68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2938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hyperlink r:id="rId26" w:history="1">
              <w:r w:rsidRPr="00055B2C">
                <w:rPr>
                  <w:rFonts w:asciiTheme="minorHAnsi" w:hAnsiTheme="minorHAnsi" w:cstheme="minorHAnsi"/>
                  <w:color w:val="0000FF"/>
                  <w:u w:val="single"/>
                </w:rPr>
                <w:t>stephanie.richards@maryland.gov</w:t>
              </w:r>
            </w:hyperlink>
            <w:r w:rsidRPr="00055B2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66574" w:rsidRPr="00055B2C" w14:paraId="796F3128" w14:textId="77777777" w:rsidTr="00172C6E">
        <w:trPr>
          <w:trHeight w:hRule="exact" w:val="50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C23D8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55B2C">
              <w:rPr>
                <w:rFonts w:asciiTheme="minorHAnsi" w:hAnsiTheme="minorHAnsi" w:cstheme="minorHAnsi"/>
              </w:rPr>
              <w:t>Rob Watts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7C055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55B2C">
              <w:rPr>
                <w:rFonts w:asciiTheme="minorHAnsi" w:hAnsiTheme="minorHAnsi" w:cstheme="minorHAnsi"/>
              </w:rPr>
              <w:t>ME DMR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A2C74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55B2C">
              <w:rPr>
                <w:rFonts w:asciiTheme="minorHAnsi" w:hAnsiTheme="minorHAnsi" w:cstheme="minorHAnsi"/>
              </w:rPr>
              <w:t>(207)-633-9412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86B75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hyperlink r:id="rId27" w:history="1">
              <w:r w:rsidRPr="00055B2C">
                <w:rPr>
                  <w:rFonts w:asciiTheme="minorHAnsi" w:hAnsiTheme="minorHAnsi" w:cstheme="minorHAnsi"/>
                  <w:color w:val="0000FF"/>
                  <w:u w:val="single"/>
                </w:rPr>
                <w:t>rob.watts@maine.gov</w:t>
              </w:r>
            </w:hyperlink>
            <w:r w:rsidRPr="00055B2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558E3" w:rsidRPr="00055B2C" w14:paraId="694C2985" w14:textId="77777777" w:rsidTr="00172C6E">
        <w:trPr>
          <w:trHeight w:hRule="exact" w:val="50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CEFD" w14:textId="253CBF58" w:rsidR="004558E3" w:rsidRPr="00055B2C" w:rsidRDefault="004558E3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55B2C">
              <w:rPr>
                <w:rFonts w:asciiTheme="minorHAnsi" w:hAnsiTheme="minorHAnsi" w:cstheme="minorHAnsi"/>
              </w:rPr>
              <w:lastRenderedPageBreak/>
              <w:t xml:space="preserve">Catherine Wilhelm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A6CA" w14:textId="75B1E1EE" w:rsidR="004558E3" w:rsidRPr="00055B2C" w:rsidRDefault="004558E3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55B2C">
              <w:rPr>
                <w:rFonts w:asciiTheme="minorHAnsi" w:hAnsiTheme="minorHAnsi" w:cstheme="minorHAnsi"/>
              </w:rPr>
              <w:t>VMRC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55FF" w14:textId="77777777" w:rsidR="004558E3" w:rsidRPr="00055B2C" w:rsidRDefault="004558E3" w:rsidP="00172C6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DD79" w14:textId="76B1C4B0" w:rsidR="004558E3" w:rsidRPr="00055B2C" w:rsidRDefault="00F541F7" w:rsidP="00172C6E">
            <w:pPr>
              <w:spacing w:line="276" w:lineRule="auto"/>
            </w:pPr>
            <w:hyperlink r:id="rId28" w:history="1">
              <w:r w:rsidRPr="007A38E8">
                <w:rPr>
                  <w:rStyle w:val="Hyperlink"/>
                </w:rPr>
                <w:t>catherine.wilhelm@mrc.virgina</w:t>
              </w:r>
            </w:hyperlink>
            <w:r>
              <w:t xml:space="preserve"> </w:t>
            </w:r>
          </w:p>
        </w:tc>
      </w:tr>
      <w:tr w:rsidR="00066574" w:rsidRPr="007E0831" w14:paraId="2F784017" w14:textId="77777777" w:rsidTr="00172C6E">
        <w:trPr>
          <w:trHeight w:hRule="exact" w:val="793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BA93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55B2C">
              <w:rPr>
                <w:rFonts w:asciiTheme="minorHAnsi" w:hAnsiTheme="minorHAnsi" w:cstheme="minorHAnsi"/>
              </w:rPr>
              <w:t>Greg Wojcik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7ABC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55B2C">
              <w:rPr>
                <w:rFonts w:asciiTheme="minorHAnsi" w:hAnsiTheme="minorHAnsi" w:cstheme="minorHAnsi"/>
              </w:rPr>
              <w:t>CT DEP FISHERIES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5643" w14:textId="77777777" w:rsidR="00066574" w:rsidRPr="00055B2C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2B9E" w14:textId="77777777" w:rsidR="00066574" w:rsidRPr="007E0831" w:rsidRDefault="00066574" w:rsidP="00172C6E">
            <w:pPr>
              <w:spacing w:line="276" w:lineRule="auto"/>
              <w:rPr>
                <w:rFonts w:asciiTheme="minorHAnsi" w:hAnsiTheme="minorHAnsi" w:cstheme="minorHAnsi"/>
              </w:rPr>
            </w:pPr>
            <w:hyperlink r:id="rId29" w:history="1">
              <w:r w:rsidRPr="00055B2C">
                <w:rPr>
                  <w:rStyle w:val="Hyperlink"/>
                  <w:rFonts w:asciiTheme="minorHAnsi" w:hAnsiTheme="minorHAnsi" w:cstheme="minorHAnsi"/>
                </w:rPr>
                <w:t>gregory.wojcik@ct.gov</w:t>
              </w:r>
            </w:hyperlink>
            <w:r w:rsidRPr="007E0831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333F7737" w14:textId="77777777" w:rsidR="00066574" w:rsidRPr="00DB3714" w:rsidRDefault="00066574" w:rsidP="00066574">
      <w:pPr>
        <w:spacing w:line="276" w:lineRule="auto"/>
        <w:rPr>
          <w:rFonts w:ascii="Calibri" w:hAnsi="Calibri" w:cs="Calibri"/>
        </w:rPr>
      </w:pPr>
      <w:r w:rsidRPr="000C6E41">
        <w:rPr>
          <w:rFonts w:ascii="Calibri" w:hAnsi="Calibri" w:cs="Calibri"/>
        </w:rPr>
        <w:t xml:space="preserve"> </w:t>
      </w:r>
    </w:p>
    <w:p w14:paraId="24CD500D" w14:textId="77777777" w:rsidR="00066574" w:rsidRPr="000C6E41" w:rsidRDefault="00066574" w:rsidP="00066574">
      <w:pPr>
        <w:spacing w:line="276" w:lineRule="auto"/>
        <w:rPr>
          <w:rFonts w:ascii="Calibri" w:hAnsi="Calibri" w:cs="Calibri"/>
          <w:b/>
        </w:rPr>
      </w:pPr>
    </w:p>
    <w:p w14:paraId="78ACB939" w14:textId="77777777" w:rsidR="008C0717" w:rsidRDefault="00066574" w:rsidP="00066574">
      <w:pPr>
        <w:spacing w:line="276" w:lineRule="auto"/>
        <w:rPr>
          <w:rFonts w:ascii="Calibri" w:hAnsi="Calibri" w:cs="Calibri"/>
        </w:rPr>
      </w:pPr>
      <w:r w:rsidRPr="000C6E41">
        <w:rPr>
          <w:rFonts w:ascii="Calibri" w:hAnsi="Calibri" w:cs="Calibri"/>
          <w:b/>
        </w:rPr>
        <w:t>Committee Members Not in Attendance</w:t>
      </w:r>
      <w:r w:rsidRPr="000C6E41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055B2C" w:rsidRPr="00055B2C">
        <w:rPr>
          <w:rFonts w:ascii="Calibri" w:hAnsi="Calibri" w:cs="Calibri"/>
        </w:rPr>
        <w:t>M</w:t>
      </w:r>
      <w:r w:rsidR="00055B2C">
        <w:rPr>
          <w:rFonts w:ascii="Calibri" w:hAnsi="Calibri" w:cs="Calibri"/>
        </w:rPr>
        <w:t>.</w:t>
      </w:r>
      <w:r w:rsidR="00055B2C" w:rsidRPr="00055B2C">
        <w:rPr>
          <w:rFonts w:ascii="Calibri" w:hAnsi="Calibri" w:cs="Calibri"/>
        </w:rPr>
        <w:t xml:space="preserve"> Barrow</w:t>
      </w:r>
      <w:r w:rsidR="00055B2C">
        <w:rPr>
          <w:rFonts w:ascii="Calibri" w:hAnsi="Calibri" w:cs="Calibri"/>
        </w:rPr>
        <w:t xml:space="preserve"> (</w:t>
      </w:r>
      <w:r w:rsidR="00055B2C" w:rsidRPr="00055B2C">
        <w:rPr>
          <w:rFonts w:ascii="Calibri" w:hAnsi="Calibri" w:cs="Calibri"/>
        </w:rPr>
        <w:t>NY DEC</w:t>
      </w:r>
      <w:r w:rsidR="00055B2C">
        <w:rPr>
          <w:rFonts w:ascii="Calibri" w:hAnsi="Calibri" w:cs="Calibri"/>
        </w:rPr>
        <w:t xml:space="preserve">), </w:t>
      </w:r>
      <w:r w:rsidR="00055B2C" w:rsidRPr="00055B2C">
        <w:rPr>
          <w:rFonts w:ascii="Calibri" w:hAnsi="Calibri" w:cs="Calibri"/>
        </w:rPr>
        <w:t>I</w:t>
      </w:r>
      <w:r w:rsidR="00055B2C">
        <w:rPr>
          <w:rFonts w:ascii="Calibri" w:hAnsi="Calibri" w:cs="Calibri"/>
        </w:rPr>
        <w:t>.</w:t>
      </w:r>
      <w:r w:rsidR="00055B2C" w:rsidRPr="00055B2C">
        <w:rPr>
          <w:rFonts w:ascii="Calibri" w:hAnsi="Calibri" w:cs="Calibri"/>
        </w:rPr>
        <w:t xml:space="preserve"> Braun-Ricks</w:t>
      </w:r>
      <w:r w:rsidR="00055B2C">
        <w:rPr>
          <w:rFonts w:ascii="Calibri" w:hAnsi="Calibri" w:cs="Calibri"/>
        </w:rPr>
        <w:t xml:space="preserve"> (</w:t>
      </w:r>
      <w:r w:rsidR="00055B2C" w:rsidRPr="00055B2C">
        <w:rPr>
          <w:rFonts w:ascii="Calibri" w:hAnsi="Calibri" w:cs="Calibri"/>
        </w:rPr>
        <w:t>PRFC</w:t>
      </w:r>
      <w:r w:rsidR="00055B2C">
        <w:rPr>
          <w:rFonts w:ascii="Calibri" w:hAnsi="Calibri" w:cs="Calibri"/>
        </w:rPr>
        <w:t xml:space="preserve">), </w:t>
      </w:r>
      <w:r w:rsidR="00055B2C" w:rsidRPr="00055B2C">
        <w:rPr>
          <w:rFonts w:ascii="Calibri" w:hAnsi="Calibri" w:cs="Calibri"/>
        </w:rPr>
        <w:t>Julie Califf</w:t>
      </w:r>
      <w:r w:rsidR="00055B2C">
        <w:rPr>
          <w:rFonts w:ascii="Calibri" w:hAnsi="Calibri" w:cs="Calibri"/>
        </w:rPr>
        <w:t xml:space="preserve"> (</w:t>
      </w:r>
      <w:r w:rsidR="00055B2C" w:rsidRPr="00055B2C">
        <w:rPr>
          <w:rFonts w:ascii="Calibri" w:hAnsi="Calibri" w:cs="Calibri"/>
        </w:rPr>
        <w:t>GA DNR</w:t>
      </w:r>
      <w:r w:rsidR="00055B2C">
        <w:rPr>
          <w:rFonts w:ascii="Calibri" w:hAnsi="Calibri" w:cs="Calibri"/>
        </w:rPr>
        <w:t xml:space="preserve">), </w:t>
      </w:r>
      <w:r w:rsidR="00055B2C" w:rsidRPr="00055B2C">
        <w:rPr>
          <w:rFonts w:ascii="Calibri" w:hAnsi="Calibri" w:cs="Calibri"/>
        </w:rPr>
        <w:t>Joshua Carloni</w:t>
      </w:r>
      <w:r w:rsidR="00055B2C">
        <w:rPr>
          <w:rFonts w:ascii="Calibri" w:hAnsi="Calibri" w:cs="Calibri"/>
        </w:rPr>
        <w:t xml:space="preserve"> (</w:t>
      </w:r>
      <w:r w:rsidR="00055B2C" w:rsidRPr="00055B2C">
        <w:rPr>
          <w:rFonts w:ascii="Calibri" w:hAnsi="Calibri" w:cs="Calibri"/>
        </w:rPr>
        <w:t>NHFGD MARINE FISHERIES DIVISION</w:t>
      </w:r>
      <w:r w:rsidR="00055B2C">
        <w:rPr>
          <w:rFonts w:ascii="Calibri" w:hAnsi="Calibri" w:cs="Calibri"/>
        </w:rPr>
        <w:t xml:space="preserve">), </w:t>
      </w:r>
      <w:r w:rsidR="00055B2C" w:rsidRPr="00055B2C">
        <w:rPr>
          <w:rFonts w:ascii="Calibri" w:hAnsi="Calibri" w:cs="Calibri"/>
        </w:rPr>
        <w:t>Lauren Dolinger Few</w:t>
      </w:r>
      <w:r w:rsidR="00055B2C">
        <w:rPr>
          <w:rFonts w:ascii="Calibri" w:hAnsi="Calibri" w:cs="Calibri"/>
        </w:rPr>
        <w:t xml:space="preserve"> (</w:t>
      </w:r>
      <w:r w:rsidR="00055B2C" w:rsidRPr="00055B2C">
        <w:rPr>
          <w:rFonts w:ascii="Calibri" w:hAnsi="Calibri" w:cs="Calibri"/>
        </w:rPr>
        <w:t>NMFS-HQ MRIP</w:t>
      </w:r>
      <w:r w:rsidR="00055B2C">
        <w:rPr>
          <w:rFonts w:ascii="Calibri" w:hAnsi="Calibri" w:cs="Calibri"/>
        </w:rPr>
        <w:t xml:space="preserve">), </w:t>
      </w:r>
      <w:r w:rsidR="00055B2C" w:rsidRPr="00055B2C">
        <w:rPr>
          <w:rFonts w:ascii="Calibri" w:hAnsi="Calibri" w:cs="Calibri"/>
        </w:rPr>
        <w:t>Gary Glanden</w:t>
      </w:r>
      <w:r w:rsidR="00055B2C">
        <w:rPr>
          <w:rFonts w:ascii="Calibri" w:hAnsi="Calibri" w:cs="Calibri"/>
        </w:rPr>
        <w:t xml:space="preserve"> (</w:t>
      </w:r>
      <w:r w:rsidR="00055B2C" w:rsidRPr="00055B2C">
        <w:rPr>
          <w:rFonts w:ascii="Calibri" w:hAnsi="Calibri" w:cs="Calibri"/>
        </w:rPr>
        <w:t>DE DFW</w:t>
      </w:r>
      <w:r w:rsidR="00055B2C">
        <w:rPr>
          <w:rFonts w:ascii="Calibri" w:hAnsi="Calibri" w:cs="Calibri"/>
        </w:rPr>
        <w:t xml:space="preserve">), </w:t>
      </w:r>
      <w:r w:rsidR="00055B2C" w:rsidRPr="00055B2C">
        <w:rPr>
          <w:rFonts w:ascii="Calibri" w:hAnsi="Calibri" w:cs="Calibri"/>
        </w:rPr>
        <w:t>Francine Karp</w:t>
      </w:r>
      <w:r w:rsidR="00055B2C">
        <w:rPr>
          <w:rFonts w:ascii="Calibri" w:hAnsi="Calibri" w:cs="Calibri"/>
        </w:rPr>
        <w:t xml:space="preserve"> (</w:t>
      </w:r>
      <w:r w:rsidR="00055B2C" w:rsidRPr="00055B2C">
        <w:rPr>
          <w:rFonts w:ascii="Calibri" w:hAnsi="Calibri" w:cs="Calibri"/>
        </w:rPr>
        <w:t>RI – R/C</w:t>
      </w:r>
      <w:r w:rsidR="00055B2C">
        <w:rPr>
          <w:rFonts w:ascii="Calibri" w:hAnsi="Calibri" w:cs="Calibri"/>
        </w:rPr>
        <w:t xml:space="preserve">), </w:t>
      </w:r>
      <w:r w:rsidR="00055B2C" w:rsidRPr="00055B2C">
        <w:rPr>
          <w:rFonts w:ascii="Calibri" w:hAnsi="Calibri" w:cs="Calibri"/>
        </w:rPr>
        <w:t>Michael Larkin</w:t>
      </w:r>
      <w:r w:rsidR="00055B2C">
        <w:rPr>
          <w:rFonts w:ascii="Calibri" w:hAnsi="Calibri" w:cs="Calibri"/>
        </w:rPr>
        <w:t xml:space="preserve"> (NOAA), </w:t>
      </w:r>
      <w:r w:rsidR="00055B2C" w:rsidRPr="00055B2C">
        <w:rPr>
          <w:rFonts w:ascii="Calibri" w:hAnsi="Calibri" w:cs="Calibri"/>
        </w:rPr>
        <w:t>Alyssa Lefebvre</w:t>
      </w:r>
      <w:r w:rsidR="00055B2C">
        <w:rPr>
          <w:rFonts w:ascii="Calibri" w:hAnsi="Calibri" w:cs="Calibri"/>
        </w:rPr>
        <w:t xml:space="preserve"> (</w:t>
      </w:r>
      <w:r w:rsidR="00055B2C" w:rsidRPr="00055B2C">
        <w:rPr>
          <w:rFonts w:ascii="Calibri" w:hAnsi="Calibri" w:cs="Calibri"/>
        </w:rPr>
        <w:t>NY DEC</w:t>
      </w:r>
      <w:r w:rsidR="00055B2C">
        <w:rPr>
          <w:rFonts w:ascii="Calibri" w:hAnsi="Calibri" w:cs="Calibri"/>
        </w:rPr>
        <w:t xml:space="preserve">), </w:t>
      </w:r>
      <w:r w:rsidR="00055B2C" w:rsidRPr="00055B2C">
        <w:rPr>
          <w:rFonts w:ascii="Calibri" w:hAnsi="Calibri" w:cs="Calibri"/>
        </w:rPr>
        <w:t>Stephanie McInerny</w:t>
      </w:r>
      <w:r w:rsidR="00055B2C">
        <w:rPr>
          <w:rFonts w:ascii="Calibri" w:hAnsi="Calibri" w:cs="Calibri"/>
        </w:rPr>
        <w:t xml:space="preserve"> (</w:t>
      </w:r>
      <w:r w:rsidR="00055B2C" w:rsidRPr="00055B2C">
        <w:rPr>
          <w:rFonts w:ascii="Calibri" w:hAnsi="Calibri" w:cs="Calibri"/>
        </w:rPr>
        <w:t>NCDMF</w:t>
      </w:r>
      <w:r w:rsidR="00055B2C">
        <w:rPr>
          <w:rFonts w:ascii="Calibri" w:hAnsi="Calibri" w:cs="Calibri"/>
        </w:rPr>
        <w:t xml:space="preserve">), </w:t>
      </w:r>
      <w:r w:rsidR="00055B2C" w:rsidRPr="00055B2C">
        <w:rPr>
          <w:rFonts w:ascii="Calibri" w:hAnsi="Calibri" w:cs="Calibri"/>
        </w:rPr>
        <w:t>J</w:t>
      </w:r>
      <w:r w:rsidR="00055B2C">
        <w:rPr>
          <w:rFonts w:ascii="Calibri" w:hAnsi="Calibri" w:cs="Calibri"/>
        </w:rPr>
        <w:t>.</w:t>
      </w:r>
      <w:r w:rsidR="00055B2C" w:rsidRPr="00055B2C">
        <w:rPr>
          <w:rFonts w:ascii="Calibri" w:hAnsi="Calibri" w:cs="Calibri"/>
        </w:rPr>
        <w:t xml:space="preserve"> Morgan</w:t>
      </w:r>
      <w:r w:rsidR="00055B2C">
        <w:rPr>
          <w:rFonts w:ascii="Calibri" w:hAnsi="Calibri" w:cs="Calibri"/>
        </w:rPr>
        <w:t xml:space="preserve"> (</w:t>
      </w:r>
      <w:r w:rsidR="00055B2C" w:rsidRPr="00055B2C">
        <w:rPr>
          <w:rFonts w:ascii="Calibri" w:hAnsi="Calibri" w:cs="Calibri"/>
        </w:rPr>
        <w:t>CT-REC</w:t>
      </w:r>
      <w:r w:rsidR="00055B2C">
        <w:rPr>
          <w:rFonts w:ascii="Calibri" w:hAnsi="Calibri" w:cs="Calibri"/>
        </w:rPr>
        <w:t xml:space="preserve">), </w:t>
      </w:r>
      <w:r w:rsidR="00055B2C" w:rsidRPr="00055B2C">
        <w:rPr>
          <w:rFonts w:ascii="Calibri" w:hAnsi="Calibri" w:cs="Calibri"/>
        </w:rPr>
        <w:t>R</w:t>
      </w:r>
      <w:r w:rsidR="00055B2C">
        <w:rPr>
          <w:rFonts w:ascii="Calibri" w:hAnsi="Calibri" w:cs="Calibri"/>
        </w:rPr>
        <w:t>.</w:t>
      </w:r>
      <w:r w:rsidR="00055B2C" w:rsidRPr="00055B2C">
        <w:rPr>
          <w:rFonts w:ascii="Calibri" w:hAnsi="Calibri" w:cs="Calibri"/>
        </w:rPr>
        <w:t xml:space="preserve"> Mroch</w:t>
      </w:r>
      <w:r w:rsidR="00055B2C">
        <w:rPr>
          <w:rFonts w:ascii="Calibri" w:hAnsi="Calibri" w:cs="Calibri"/>
        </w:rPr>
        <w:t xml:space="preserve"> (NOAA) </w:t>
      </w:r>
      <w:r w:rsidR="00055B2C" w:rsidRPr="00055B2C">
        <w:rPr>
          <w:rFonts w:ascii="Calibri" w:hAnsi="Calibri" w:cs="Calibri"/>
        </w:rPr>
        <w:t xml:space="preserve">       </w:t>
      </w:r>
    </w:p>
    <w:p w14:paraId="6E526F2B" w14:textId="77777777" w:rsidR="008C0717" w:rsidRDefault="008C0717" w:rsidP="00066574">
      <w:pPr>
        <w:spacing w:line="276" w:lineRule="auto"/>
        <w:rPr>
          <w:rFonts w:ascii="Calibri" w:hAnsi="Calibri" w:cs="Calibri"/>
        </w:rPr>
      </w:pPr>
    </w:p>
    <w:p w14:paraId="7384B8BE" w14:textId="4DCFFD2D" w:rsidR="00066574" w:rsidRPr="008C0717" w:rsidRDefault="008C0717" w:rsidP="00066574">
      <w:pPr>
        <w:spacing w:line="276" w:lineRule="auto"/>
        <w:rPr>
          <w:rFonts w:ascii="Calibri" w:hAnsi="Calibri" w:cs="Calibri"/>
        </w:rPr>
      </w:pPr>
      <w:r w:rsidRPr="008C0717">
        <w:rPr>
          <w:rFonts w:ascii="Calibri" w:hAnsi="Calibri" w:cs="Calibri"/>
          <w:b/>
          <w:bCs/>
        </w:rPr>
        <w:t>Others in Attendance:</w:t>
      </w:r>
      <w:r>
        <w:rPr>
          <w:rFonts w:ascii="Calibri" w:hAnsi="Calibri" w:cs="Calibri"/>
        </w:rPr>
        <w:t xml:space="preserve"> </w:t>
      </w:r>
      <w:r w:rsidRPr="008C0717">
        <w:rPr>
          <w:rFonts w:ascii="Calibri" w:hAnsi="Calibri" w:cs="Calibri"/>
        </w:rPr>
        <w:t>Angela Giuliano</w:t>
      </w:r>
      <w:r>
        <w:rPr>
          <w:rFonts w:ascii="Calibri" w:hAnsi="Calibri" w:cs="Calibri"/>
        </w:rPr>
        <w:t xml:space="preserve"> (</w:t>
      </w:r>
      <w:r w:rsidRPr="008C0717">
        <w:rPr>
          <w:rFonts w:ascii="Calibri" w:hAnsi="Calibri" w:cs="Calibri"/>
        </w:rPr>
        <w:t>MD DNR</w:t>
      </w:r>
      <w:r>
        <w:rPr>
          <w:rFonts w:ascii="Calibri" w:hAnsi="Calibri" w:cs="Calibri"/>
        </w:rPr>
        <w:t xml:space="preserve">), </w:t>
      </w:r>
      <w:r w:rsidRPr="008C0717">
        <w:rPr>
          <w:rFonts w:ascii="Calibri" w:hAnsi="Calibri" w:cs="Calibri"/>
        </w:rPr>
        <w:t>Jesse Hornstein</w:t>
      </w:r>
      <w:r>
        <w:rPr>
          <w:rFonts w:ascii="Calibri" w:hAnsi="Calibri" w:cs="Calibri"/>
        </w:rPr>
        <w:t xml:space="preserve"> (</w:t>
      </w:r>
      <w:r>
        <w:rPr>
          <w:rFonts w:asciiTheme="minorHAnsi" w:hAnsiTheme="minorHAnsi" w:cstheme="minorHAnsi"/>
        </w:rPr>
        <w:t>NY DEC</w:t>
      </w:r>
      <w:r>
        <w:rPr>
          <w:rFonts w:asciiTheme="minorHAnsi" w:hAnsiTheme="minorHAnsi" w:cstheme="minorHAnsi"/>
        </w:rPr>
        <w:t xml:space="preserve">), </w:t>
      </w:r>
      <w:r w:rsidRPr="008C0717">
        <w:rPr>
          <w:rFonts w:asciiTheme="minorHAnsi" w:hAnsiTheme="minorHAnsi" w:cstheme="minorHAnsi"/>
        </w:rPr>
        <w:t>John Maniscaslco</w:t>
      </w:r>
      <w:r>
        <w:rPr>
          <w:rFonts w:asciiTheme="minorHAnsi" w:hAnsiTheme="minorHAnsi" w:cstheme="minorHAnsi"/>
        </w:rPr>
        <w:t xml:space="preserve"> (</w:t>
      </w:r>
      <w:r w:rsidRPr="008C0717">
        <w:rPr>
          <w:rFonts w:asciiTheme="minorHAnsi" w:hAnsiTheme="minorHAnsi" w:cstheme="minorHAnsi"/>
        </w:rPr>
        <w:t>NY DEC</w:t>
      </w:r>
      <w:r>
        <w:rPr>
          <w:rFonts w:asciiTheme="minorHAnsi" w:hAnsiTheme="minorHAnsi" w:cstheme="minorHAnsi"/>
        </w:rPr>
        <w:t xml:space="preserve">), </w:t>
      </w:r>
      <w:r w:rsidRPr="008C0717">
        <w:rPr>
          <w:rFonts w:asciiTheme="minorHAnsi" w:hAnsiTheme="minorHAnsi" w:cstheme="minorHAnsi"/>
        </w:rPr>
        <w:t>Ronald Owens</w:t>
      </w:r>
      <w:r>
        <w:rPr>
          <w:rFonts w:asciiTheme="minorHAnsi" w:hAnsiTheme="minorHAnsi" w:cstheme="minorHAnsi"/>
        </w:rPr>
        <w:t xml:space="preserve"> (</w:t>
      </w:r>
      <w:r w:rsidRPr="008C0717">
        <w:rPr>
          <w:rFonts w:asciiTheme="minorHAnsi" w:hAnsiTheme="minorHAnsi" w:cstheme="minorHAnsi"/>
        </w:rPr>
        <w:t>PRFC</w:t>
      </w:r>
      <w:r>
        <w:rPr>
          <w:rFonts w:asciiTheme="minorHAnsi" w:hAnsiTheme="minorHAnsi" w:cstheme="minorHAnsi"/>
        </w:rPr>
        <w:t xml:space="preserve">), </w:t>
      </w:r>
      <w:r w:rsidRPr="008C0717">
        <w:rPr>
          <w:rFonts w:asciiTheme="minorHAnsi" w:hAnsiTheme="minorHAnsi" w:cstheme="minorHAnsi"/>
        </w:rPr>
        <w:t>Jason Walsh</w:t>
      </w:r>
      <w:r>
        <w:rPr>
          <w:rFonts w:asciiTheme="minorHAnsi" w:hAnsiTheme="minorHAnsi" w:cstheme="minorHAnsi"/>
        </w:rPr>
        <w:t xml:space="preserve"> (</w:t>
      </w:r>
      <w:r w:rsidRPr="008C0717">
        <w:rPr>
          <w:rFonts w:asciiTheme="minorHAnsi" w:hAnsiTheme="minorHAnsi" w:cstheme="minorHAnsi"/>
        </w:rPr>
        <w:t>NCDMF</w:t>
      </w:r>
      <w:r>
        <w:rPr>
          <w:rFonts w:asciiTheme="minorHAnsi" w:hAnsiTheme="minorHAnsi" w:cstheme="minorHAnsi"/>
        </w:rPr>
        <w:t xml:space="preserve">), </w:t>
      </w:r>
      <w:r w:rsidRPr="008C0717">
        <w:rPr>
          <w:rFonts w:asciiTheme="minorHAnsi" w:hAnsiTheme="minorHAnsi" w:cstheme="minorHAnsi"/>
        </w:rPr>
        <w:t>Anna Webb</w:t>
      </w:r>
      <w:r>
        <w:rPr>
          <w:rFonts w:asciiTheme="minorHAnsi" w:hAnsiTheme="minorHAnsi" w:cstheme="minorHAnsi"/>
        </w:rPr>
        <w:t xml:space="preserve"> (</w:t>
      </w:r>
      <w:r w:rsidRPr="008C0717">
        <w:rPr>
          <w:rFonts w:asciiTheme="minorHAnsi" w:hAnsiTheme="minorHAnsi" w:cstheme="minorHAnsi"/>
        </w:rPr>
        <w:t>MA DMF</w:t>
      </w:r>
      <w:r>
        <w:rPr>
          <w:rFonts w:asciiTheme="minorHAnsi" w:hAnsiTheme="minorHAnsi" w:cstheme="minorHAnsi"/>
        </w:rPr>
        <w:t xml:space="preserve">) </w:t>
      </w:r>
    </w:p>
    <w:p w14:paraId="45B04FCD" w14:textId="77777777" w:rsidR="00066574" w:rsidRPr="000C6E41" w:rsidRDefault="00066574" w:rsidP="00066574">
      <w:pPr>
        <w:spacing w:line="276" w:lineRule="auto"/>
        <w:rPr>
          <w:rFonts w:ascii="Calibri" w:hAnsi="Calibri" w:cs="Calibri"/>
        </w:rPr>
      </w:pPr>
    </w:p>
    <w:p w14:paraId="17F25234" w14:textId="52F2B45F" w:rsidR="00066574" w:rsidRPr="000C6E41" w:rsidRDefault="00066574" w:rsidP="00066574">
      <w:pPr>
        <w:spacing w:line="276" w:lineRule="auto"/>
        <w:rPr>
          <w:rFonts w:ascii="Calibri" w:hAnsi="Calibri" w:cs="Calibri"/>
        </w:rPr>
      </w:pPr>
      <w:r w:rsidRPr="000C6E41">
        <w:rPr>
          <w:rFonts w:ascii="Calibri" w:hAnsi="Calibri" w:cs="Calibri"/>
          <w:b/>
          <w:bCs/>
        </w:rPr>
        <w:t>Staff Members in Attendance:</w:t>
      </w:r>
      <w:r w:rsidRPr="000C6E41">
        <w:rPr>
          <w:rFonts w:ascii="Calibri" w:hAnsi="Calibri" w:cs="Calibri"/>
        </w:rPr>
        <w:t xml:space="preserve"> J. </w:t>
      </w:r>
      <w:r w:rsidR="002E172A" w:rsidRPr="002E172A">
        <w:rPr>
          <w:rFonts w:ascii="Calibri" w:hAnsi="Calibri" w:cs="Calibri"/>
        </w:rPr>
        <w:t xml:space="preserve">DeFilippi Simpson </w:t>
      </w:r>
      <w:r w:rsidRPr="000C6E41">
        <w:rPr>
          <w:rFonts w:ascii="Calibri" w:hAnsi="Calibri" w:cs="Calibri"/>
        </w:rPr>
        <w:t>(Deputy Director), G. White (Director)</w:t>
      </w:r>
    </w:p>
    <w:p w14:paraId="4C47566D" w14:textId="77777777" w:rsidR="00066574" w:rsidRDefault="00066574" w:rsidP="00375215">
      <w:pPr>
        <w:pStyle w:val="NormalWeb"/>
        <w:shd w:val="clear" w:color="auto" w:fill="FFFFFF"/>
        <w:spacing w:before="0" w:beforeAutospacing="0"/>
        <w:jc w:val="center"/>
        <w:rPr>
          <w:rFonts w:asciiTheme="minorHAnsi" w:hAnsiTheme="minorHAnsi"/>
        </w:rPr>
      </w:pPr>
    </w:p>
    <w:p w14:paraId="69D96CE2" w14:textId="1B384A03" w:rsidR="00240A38" w:rsidRPr="004E5848" w:rsidRDefault="00240A38" w:rsidP="00925910">
      <w:pPr>
        <w:spacing w:line="276" w:lineRule="auto"/>
        <w:rPr>
          <w:rFonts w:asciiTheme="minorHAnsi" w:hAnsiTheme="minorHAnsi"/>
          <w:b/>
          <w:bCs/>
          <w:u w:val="single"/>
        </w:rPr>
      </w:pPr>
      <w:r w:rsidRPr="004E5848">
        <w:rPr>
          <w:rFonts w:asciiTheme="minorHAnsi" w:hAnsiTheme="minorHAnsi"/>
          <w:b/>
          <w:bCs/>
          <w:u w:val="single"/>
        </w:rPr>
        <w:t xml:space="preserve">Welcome </w:t>
      </w:r>
      <w:r w:rsidR="00F6334B" w:rsidRPr="004E5848">
        <w:rPr>
          <w:rFonts w:asciiTheme="minorHAnsi" w:hAnsiTheme="minorHAnsi"/>
          <w:b/>
          <w:bCs/>
          <w:u w:val="single"/>
        </w:rPr>
        <w:t xml:space="preserve">and Introductions </w:t>
      </w:r>
    </w:p>
    <w:p w14:paraId="45AE43EE" w14:textId="1A6A95C7" w:rsidR="00925910" w:rsidRDefault="00925910" w:rsidP="00925910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Chairs S. Reed and D. Lupton welcomed everyone to the meeting.</w:t>
      </w:r>
    </w:p>
    <w:p w14:paraId="616F6C38" w14:textId="77777777" w:rsidR="00925910" w:rsidRPr="00925910" w:rsidRDefault="00925910" w:rsidP="00925910">
      <w:pPr>
        <w:spacing w:line="276" w:lineRule="auto"/>
        <w:rPr>
          <w:rFonts w:asciiTheme="minorHAnsi" w:hAnsiTheme="minorHAnsi"/>
        </w:rPr>
      </w:pPr>
    </w:p>
    <w:p w14:paraId="55331043" w14:textId="1CC36CC5" w:rsidR="00240A38" w:rsidRPr="004E5848" w:rsidRDefault="00240A38" w:rsidP="00925910">
      <w:pPr>
        <w:spacing w:line="276" w:lineRule="auto"/>
        <w:rPr>
          <w:rFonts w:asciiTheme="minorHAnsi" w:hAnsiTheme="minorHAnsi"/>
          <w:b/>
          <w:bCs/>
          <w:u w:val="single"/>
        </w:rPr>
      </w:pPr>
      <w:r w:rsidRPr="004E5848">
        <w:rPr>
          <w:rFonts w:asciiTheme="minorHAnsi" w:hAnsiTheme="minorHAnsi"/>
          <w:b/>
          <w:bCs/>
          <w:u w:val="single"/>
        </w:rPr>
        <w:t xml:space="preserve">Review and Approve Agenda </w:t>
      </w:r>
    </w:p>
    <w:p w14:paraId="74C07A7F" w14:textId="06A94D36" w:rsidR="00925910" w:rsidRDefault="00925910" w:rsidP="00925910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The agenda was approved with no changes.</w:t>
      </w:r>
    </w:p>
    <w:p w14:paraId="348952C1" w14:textId="77777777" w:rsidR="00925910" w:rsidRPr="00925910" w:rsidRDefault="00925910" w:rsidP="00925910">
      <w:pPr>
        <w:spacing w:line="276" w:lineRule="auto"/>
        <w:rPr>
          <w:rFonts w:asciiTheme="minorHAnsi" w:hAnsiTheme="minorHAnsi"/>
        </w:rPr>
      </w:pPr>
    </w:p>
    <w:p w14:paraId="2303C557" w14:textId="133875E1" w:rsidR="00240A38" w:rsidRDefault="00240A38" w:rsidP="00925910">
      <w:pPr>
        <w:spacing w:line="276" w:lineRule="auto"/>
        <w:rPr>
          <w:rFonts w:asciiTheme="minorHAnsi" w:hAnsiTheme="minorHAnsi"/>
          <w:u w:val="single"/>
        </w:rPr>
      </w:pPr>
      <w:r w:rsidRPr="00925910">
        <w:rPr>
          <w:rFonts w:asciiTheme="minorHAnsi" w:hAnsiTheme="minorHAnsi"/>
          <w:u w:val="single"/>
        </w:rPr>
        <w:t>Public Comment</w:t>
      </w:r>
    </w:p>
    <w:p w14:paraId="72D8C580" w14:textId="0B65BFDE" w:rsidR="00925910" w:rsidRPr="00925910" w:rsidRDefault="00925910" w:rsidP="00925910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There was no public comment.</w:t>
      </w:r>
    </w:p>
    <w:p w14:paraId="279292FB" w14:textId="77777777" w:rsidR="00925910" w:rsidRPr="00597D0C" w:rsidRDefault="00925910" w:rsidP="00925910">
      <w:pPr>
        <w:spacing w:line="276" w:lineRule="auto"/>
        <w:rPr>
          <w:rFonts w:asciiTheme="minorHAnsi" w:hAnsiTheme="minorHAnsi"/>
          <w:b/>
          <w:bCs/>
        </w:rPr>
      </w:pPr>
    </w:p>
    <w:p w14:paraId="05E6A854" w14:textId="58421764" w:rsidR="00D27703" w:rsidRPr="00597D0C" w:rsidRDefault="00E231B7" w:rsidP="00925910">
      <w:pPr>
        <w:spacing w:line="276" w:lineRule="auto"/>
        <w:rPr>
          <w:rFonts w:asciiTheme="minorHAnsi" w:hAnsiTheme="minorHAnsi"/>
          <w:b/>
          <w:bCs/>
          <w:u w:val="single"/>
        </w:rPr>
      </w:pPr>
      <w:r w:rsidRPr="00597D0C">
        <w:rPr>
          <w:rFonts w:asciiTheme="minorHAnsi" w:hAnsiTheme="minorHAnsi"/>
          <w:b/>
          <w:bCs/>
          <w:u w:val="single"/>
        </w:rPr>
        <w:t>Review FY</w:t>
      </w:r>
      <w:r w:rsidR="00116F14" w:rsidRPr="00597D0C">
        <w:rPr>
          <w:rFonts w:asciiTheme="minorHAnsi" w:hAnsiTheme="minorHAnsi"/>
          <w:b/>
          <w:bCs/>
          <w:u w:val="single"/>
        </w:rPr>
        <w:t>2</w:t>
      </w:r>
      <w:r w:rsidR="00092B83" w:rsidRPr="00597D0C">
        <w:rPr>
          <w:rFonts w:asciiTheme="minorHAnsi" w:hAnsiTheme="minorHAnsi"/>
          <w:b/>
          <w:bCs/>
          <w:u w:val="single"/>
        </w:rPr>
        <w:t>5</w:t>
      </w:r>
      <w:r w:rsidR="0042781D" w:rsidRPr="00597D0C">
        <w:rPr>
          <w:rFonts w:asciiTheme="minorHAnsi" w:hAnsiTheme="minorHAnsi"/>
          <w:b/>
          <w:bCs/>
          <w:u w:val="single"/>
        </w:rPr>
        <w:t xml:space="preserve"> Preliminary Proposals (</w:t>
      </w:r>
      <w:r w:rsidR="002E60D6" w:rsidRPr="00597D0C">
        <w:rPr>
          <w:rFonts w:asciiTheme="minorHAnsi" w:hAnsiTheme="minorHAnsi"/>
          <w:b/>
          <w:bCs/>
          <w:u w:val="single"/>
        </w:rPr>
        <w:t>S. Reed</w:t>
      </w:r>
      <w:r w:rsidR="0042781D" w:rsidRPr="00597D0C">
        <w:rPr>
          <w:rFonts w:asciiTheme="minorHAnsi" w:hAnsiTheme="minorHAnsi"/>
          <w:b/>
          <w:bCs/>
          <w:u w:val="single"/>
        </w:rPr>
        <w:t>)</w:t>
      </w:r>
      <w:r w:rsidR="00987996" w:rsidRPr="00597D0C">
        <w:rPr>
          <w:rFonts w:asciiTheme="minorHAnsi" w:hAnsiTheme="minorHAnsi"/>
          <w:b/>
          <w:bCs/>
          <w:u w:val="single"/>
        </w:rPr>
        <w:t xml:space="preserve"> </w:t>
      </w:r>
    </w:p>
    <w:p w14:paraId="2C429604" w14:textId="18964194" w:rsidR="00925910" w:rsidRDefault="00925910" w:rsidP="00925910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J. DeFilippi Simpson gave an overview of the process. Each proposal will be </w:t>
      </w:r>
      <w:r w:rsidR="00846B92">
        <w:rPr>
          <w:rFonts w:asciiTheme="minorHAnsi" w:hAnsiTheme="minorHAnsi"/>
        </w:rPr>
        <w:t>covered,</w:t>
      </w:r>
      <w:r>
        <w:rPr>
          <w:rFonts w:asciiTheme="minorHAnsi" w:hAnsiTheme="minorHAnsi"/>
        </w:rPr>
        <w:t xml:space="preserve"> and time allowed for committee members to note areas for change or ask questions </w:t>
      </w:r>
      <w:proofErr w:type="gramStart"/>
      <w:r>
        <w:rPr>
          <w:rFonts w:asciiTheme="minorHAnsi" w:hAnsiTheme="minorHAnsi"/>
        </w:rPr>
        <w:t>of</w:t>
      </w:r>
      <w:proofErr w:type="gramEnd"/>
      <w:r>
        <w:rPr>
          <w:rFonts w:asciiTheme="minorHAnsi" w:hAnsiTheme="minorHAnsi"/>
        </w:rPr>
        <w:t xml:space="preserve"> PIs. All feedback will be recorded and sent to PIs for consideration during revisions.</w:t>
      </w:r>
    </w:p>
    <w:p w14:paraId="380CCDFB" w14:textId="77777777" w:rsidR="00916FF5" w:rsidRDefault="00916FF5" w:rsidP="00925910">
      <w:pPr>
        <w:spacing w:line="276" w:lineRule="auto"/>
        <w:rPr>
          <w:rFonts w:asciiTheme="minorHAnsi" w:hAnsiTheme="minorHAnsi"/>
        </w:rPr>
      </w:pPr>
    </w:p>
    <w:p w14:paraId="60BDFB82" w14:textId="40B6FCE6" w:rsidR="00916FF5" w:rsidRPr="00925910" w:rsidRDefault="00916FF5" w:rsidP="00925910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  <w:noProof/>
        </w:rPr>
        <w:lastRenderedPageBreak/>
        <w:drawing>
          <wp:inline distT="0" distB="0" distL="0" distR="0" wp14:anchorId="4710CD82" wp14:editId="51E0FB2D">
            <wp:extent cx="5830114" cy="5106113"/>
            <wp:effectExtent l="0" t="0" r="0" b="0"/>
            <wp:docPr id="52973786" name="Picture 1" descr="A document with text on 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73786" name="Picture 1" descr="A document with text on it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0114" cy="5106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AEA2E" w14:textId="77777777" w:rsidR="000E4CFE" w:rsidRDefault="000E4CFE" w:rsidP="003E49FA">
      <w:pPr>
        <w:spacing w:line="276" w:lineRule="auto"/>
        <w:rPr>
          <w:rFonts w:asciiTheme="minorHAnsi" w:hAnsiTheme="minorHAnsi"/>
        </w:rPr>
      </w:pPr>
    </w:p>
    <w:p w14:paraId="7C555AE7" w14:textId="77777777" w:rsidR="00916FF5" w:rsidRPr="006570A0" w:rsidRDefault="00916FF5" w:rsidP="006570A0">
      <w:pPr>
        <w:spacing w:line="276" w:lineRule="auto"/>
        <w:rPr>
          <w:rFonts w:asciiTheme="minorHAnsi" w:hAnsiTheme="minorHAnsi"/>
          <w:b/>
          <w:bCs/>
        </w:rPr>
      </w:pPr>
      <w:bookmarkStart w:id="0" w:name="_Hlk171492272"/>
      <w:r w:rsidRPr="006570A0">
        <w:rPr>
          <w:rFonts w:asciiTheme="minorHAnsi" w:hAnsiTheme="minorHAnsi"/>
          <w:b/>
          <w:bCs/>
        </w:rPr>
        <w:t>Maintenance</w:t>
      </w:r>
    </w:p>
    <w:p w14:paraId="58B1A652" w14:textId="73937DFD" w:rsidR="003E49FA" w:rsidRDefault="003E49FA" w:rsidP="00916FF5">
      <w:pPr>
        <w:spacing w:line="276" w:lineRule="auto"/>
        <w:rPr>
          <w:rFonts w:asciiTheme="minorHAnsi" w:hAnsiTheme="minorHAnsi" w:cstheme="minorHAnsi"/>
          <w:u w:val="single"/>
        </w:rPr>
      </w:pPr>
      <w:r w:rsidRPr="00916FF5">
        <w:rPr>
          <w:rFonts w:asciiTheme="minorHAnsi" w:hAnsiTheme="minorHAnsi" w:cstheme="minorHAnsi"/>
          <w:u w:val="single"/>
        </w:rPr>
        <w:t>FY26: Managing 100% Lobster Harvester Reporting in Maine</w:t>
      </w:r>
    </w:p>
    <w:p w14:paraId="486195A6" w14:textId="77777777" w:rsidR="00916FF5" w:rsidRPr="00916FF5" w:rsidRDefault="00916FF5" w:rsidP="00916FF5">
      <w:pPr>
        <w:spacing w:line="276" w:lineRule="auto"/>
        <w:rPr>
          <w:rFonts w:ascii="Calibri" w:eastAsia="Calibri" w:hAnsi="Calibri"/>
          <w:smallCaps/>
          <w:spacing w:val="5"/>
        </w:rPr>
      </w:pPr>
    </w:p>
    <w:p w14:paraId="2F3AD34E" w14:textId="18F3AF39" w:rsidR="003E49FA" w:rsidRPr="003E49FA" w:rsidRDefault="003E49FA" w:rsidP="00916FF5">
      <w:pPr>
        <w:spacing w:after="160" w:line="276" w:lineRule="auto"/>
        <w:contextualSpacing/>
        <w:rPr>
          <w:rFonts w:ascii="Calibri" w:hAnsi="Calibri" w:cs="Calibri"/>
        </w:rPr>
      </w:pPr>
      <w:r w:rsidRPr="003E49FA">
        <w:rPr>
          <w:rFonts w:ascii="Calibri" w:hAnsi="Calibri" w:cs="Calibri"/>
          <w:bCs/>
        </w:rPr>
        <w:t>Reports up to date</w:t>
      </w:r>
      <w:r w:rsidR="00916FF5">
        <w:rPr>
          <w:rFonts w:ascii="Calibri" w:hAnsi="Calibri" w:cs="Calibri"/>
          <w:bCs/>
        </w:rPr>
        <w:t xml:space="preserve">. </w:t>
      </w:r>
      <w:r w:rsidRPr="003E49FA">
        <w:rPr>
          <w:rFonts w:ascii="Calibri" w:hAnsi="Calibri" w:cs="Calibri"/>
          <w:bCs/>
        </w:rPr>
        <w:t>Budget question: The fringe costs are often the same or more than the salary, which seems odd.</w:t>
      </w:r>
      <w:r w:rsidR="00916FF5">
        <w:rPr>
          <w:rFonts w:ascii="Calibri" w:hAnsi="Calibri" w:cs="Calibri"/>
          <w:bCs/>
        </w:rPr>
        <w:t xml:space="preserve"> Noted on p</w:t>
      </w:r>
      <w:r w:rsidRPr="003E49FA">
        <w:rPr>
          <w:rFonts w:ascii="Calibri" w:hAnsi="Calibri" w:cs="Calibri"/>
          <w:bCs/>
        </w:rPr>
        <w:t xml:space="preserve">age 33: </w:t>
      </w:r>
      <w:r w:rsidR="00916FF5">
        <w:rPr>
          <w:rFonts w:ascii="Calibri" w:hAnsi="Calibri" w:cs="Calibri"/>
          <w:bCs/>
        </w:rPr>
        <w:t>to p</w:t>
      </w:r>
      <w:r w:rsidRPr="003E49FA">
        <w:rPr>
          <w:rFonts w:ascii="Calibri" w:hAnsi="Calibri" w:cs="Calibri"/>
          <w:bCs/>
        </w:rPr>
        <w:t>lease check the in-kind calculation</w:t>
      </w:r>
      <w:r w:rsidR="00916FF5">
        <w:rPr>
          <w:rFonts w:ascii="Calibri" w:hAnsi="Calibri" w:cs="Calibri"/>
          <w:bCs/>
        </w:rPr>
        <w:t xml:space="preserve">. </w:t>
      </w:r>
    </w:p>
    <w:p w14:paraId="7EC91A8B" w14:textId="77777777" w:rsidR="003E49FA" w:rsidRPr="003E49FA" w:rsidRDefault="003E49FA" w:rsidP="003E49FA">
      <w:pPr>
        <w:spacing w:line="276" w:lineRule="auto"/>
        <w:rPr>
          <w:rFonts w:ascii="Calibri" w:hAnsi="Calibri" w:cs="Calibri"/>
          <w:b/>
          <w:bCs/>
        </w:rPr>
      </w:pPr>
    </w:p>
    <w:p w14:paraId="040C4414" w14:textId="1D7478B2" w:rsidR="003E49FA" w:rsidRDefault="003E49FA" w:rsidP="00916FF5">
      <w:pPr>
        <w:rPr>
          <w:rFonts w:ascii="Calibri" w:hAnsi="Calibri" w:cs="Calibri"/>
          <w:u w:val="single"/>
        </w:rPr>
      </w:pPr>
      <w:r w:rsidRPr="00916FF5">
        <w:rPr>
          <w:rFonts w:ascii="Calibri" w:hAnsi="Calibri" w:cs="Calibri"/>
          <w:u w:val="single"/>
        </w:rPr>
        <w:t>Electronic Trip-Level Reporting for the Potomac River Fisheries Commission Commercial Fisheries Sector</w:t>
      </w:r>
    </w:p>
    <w:p w14:paraId="1D665C14" w14:textId="77777777" w:rsidR="00916FF5" w:rsidRPr="00916FF5" w:rsidRDefault="00916FF5" w:rsidP="00916FF5">
      <w:pPr>
        <w:rPr>
          <w:rFonts w:ascii="Calibri" w:hAnsi="Calibri" w:cs="Calibri"/>
          <w:u w:val="single"/>
        </w:rPr>
      </w:pPr>
    </w:p>
    <w:p w14:paraId="24486F3E" w14:textId="4BF143B1" w:rsidR="00EE2643" w:rsidRPr="003E49FA" w:rsidRDefault="003E49FA" w:rsidP="00916FF5">
      <w:pPr>
        <w:spacing w:after="160" w:line="276" w:lineRule="auto"/>
        <w:contextualSpacing/>
        <w:rPr>
          <w:rFonts w:ascii="Calibri" w:hAnsi="Calibri" w:cs="Calibri"/>
        </w:rPr>
      </w:pPr>
      <w:r w:rsidRPr="003E49FA">
        <w:rPr>
          <w:rFonts w:ascii="Calibri" w:hAnsi="Calibri" w:cs="Calibri"/>
          <w:bCs/>
        </w:rPr>
        <w:t>No 2024 annual or semi-annual reports</w:t>
      </w:r>
      <w:r w:rsidR="00916FF5">
        <w:rPr>
          <w:rFonts w:ascii="Calibri" w:hAnsi="Calibri" w:cs="Calibri"/>
          <w:bCs/>
        </w:rPr>
        <w:t>. N</w:t>
      </w:r>
      <w:r w:rsidRPr="003E49FA">
        <w:rPr>
          <w:rFonts w:ascii="Calibri" w:hAnsi="Calibri" w:cs="Calibri"/>
          <w:bCs/>
        </w:rPr>
        <w:t>o questions or comments</w:t>
      </w:r>
      <w:r w:rsidR="00916FF5">
        <w:rPr>
          <w:rFonts w:ascii="Calibri" w:hAnsi="Calibri" w:cs="Calibri"/>
          <w:bCs/>
        </w:rPr>
        <w:t>.</w:t>
      </w:r>
    </w:p>
    <w:p w14:paraId="37C07E00" w14:textId="77777777" w:rsidR="003E49FA" w:rsidRPr="003E49FA" w:rsidRDefault="003E49FA" w:rsidP="003E49FA">
      <w:pPr>
        <w:spacing w:line="276" w:lineRule="auto"/>
        <w:rPr>
          <w:rFonts w:ascii="Calibri" w:hAnsi="Calibri" w:cs="Calibri"/>
          <w:b/>
          <w:bCs/>
        </w:rPr>
      </w:pPr>
    </w:p>
    <w:p w14:paraId="6EAE99EB" w14:textId="3FE5DFA6" w:rsidR="003E49FA" w:rsidRPr="005101D1" w:rsidRDefault="003E49FA" w:rsidP="005101D1">
      <w:pPr>
        <w:rPr>
          <w:rFonts w:ascii="Calibri" w:hAnsi="Calibri" w:cs="Calibri"/>
          <w:i/>
          <w:iCs/>
          <w:color w:val="2E74B5"/>
          <w:sz w:val="22"/>
          <w:szCs w:val="22"/>
          <w:u w:val="single"/>
        </w:rPr>
      </w:pPr>
      <w:r w:rsidRPr="005101D1">
        <w:rPr>
          <w:rFonts w:ascii="Calibri" w:hAnsi="Calibri" w:cs="Calibri"/>
          <w:u w:val="single"/>
        </w:rPr>
        <w:t>North Carolina socioeconomic database construction for the management of existing and future data</w:t>
      </w:r>
    </w:p>
    <w:p w14:paraId="532BC9FE" w14:textId="77777777" w:rsidR="00EE2643" w:rsidRDefault="00EE2643" w:rsidP="00EE2643">
      <w:pPr>
        <w:spacing w:after="160" w:line="276" w:lineRule="auto"/>
        <w:contextualSpacing/>
        <w:rPr>
          <w:rFonts w:ascii="Calibri" w:hAnsi="Calibri" w:cs="Calibri"/>
          <w:bCs/>
        </w:rPr>
      </w:pPr>
    </w:p>
    <w:p w14:paraId="15A01A66" w14:textId="77264C99" w:rsidR="003E49FA" w:rsidRPr="003E49FA" w:rsidRDefault="003E49FA" w:rsidP="00EE2643">
      <w:pPr>
        <w:spacing w:after="160" w:line="276" w:lineRule="auto"/>
        <w:contextualSpacing/>
        <w:rPr>
          <w:rFonts w:ascii="Calibri" w:hAnsi="Calibri" w:cs="Calibri"/>
        </w:rPr>
      </w:pPr>
      <w:r w:rsidRPr="003E49FA">
        <w:rPr>
          <w:rFonts w:ascii="Calibri" w:hAnsi="Calibri" w:cs="Calibri"/>
          <w:bCs/>
        </w:rPr>
        <w:t xml:space="preserve">No reports </w:t>
      </w:r>
      <w:r w:rsidR="00C34500" w:rsidRPr="003E49FA">
        <w:rPr>
          <w:rFonts w:ascii="Calibri" w:hAnsi="Calibri" w:cs="Calibri"/>
          <w:bCs/>
        </w:rPr>
        <w:t>are due</w:t>
      </w:r>
      <w:r w:rsidRPr="003E49FA">
        <w:rPr>
          <w:rFonts w:ascii="Calibri" w:hAnsi="Calibri" w:cs="Calibri"/>
          <w:bCs/>
        </w:rPr>
        <w:t xml:space="preserve"> yet because of funding distribution timing</w:t>
      </w:r>
      <w:r w:rsidR="00EE2643">
        <w:rPr>
          <w:rFonts w:ascii="Calibri" w:hAnsi="Calibri" w:cs="Calibri"/>
          <w:bCs/>
        </w:rPr>
        <w:t xml:space="preserve">. </w:t>
      </w:r>
      <w:r w:rsidRPr="003E49FA">
        <w:rPr>
          <w:rFonts w:ascii="Calibri" w:hAnsi="Calibri" w:cs="Calibri"/>
          <w:bCs/>
        </w:rPr>
        <w:t>No questions or comments</w:t>
      </w:r>
      <w:r w:rsidR="00EE2643">
        <w:rPr>
          <w:rFonts w:ascii="Calibri" w:hAnsi="Calibri" w:cs="Calibri"/>
          <w:bCs/>
        </w:rPr>
        <w:t xml:space="preserve">. </w:t>
      </w:r>
    </w:p>
    <w:p w14:paraId="3A2172A7" w14:textId="77777777" w:rsidR="003E49FA" w:rsidRPr="003E49FA" w:rsidRDefault="003E49FA" w:rsidP="003E49FA">
      <w:pPr>
        <w:spacing w:line="276" w:lineRule="auto"/>
        <w:rPr>
          <w:rFonts w:ascii="Calibri" w:eastAsia="Calibri" w:hAnsi="Calibri"/>
          <w:b/>
          <w:bCs/>
          <w:sz w:val="22"/>
          <w:szCs w:val="22"/>
        </w:rPr>
      </w:pPr>
    </w:p>
    <w:p w14:paraId="303841F7" w14:textId="4D5369D0" w:rsidR="003E49FA" w:rsidRDefault="003E49FA" w:rsidP="00180B9A">
      <w:pPr>
        <w:rPr>
          <w:rFonts w:ascii="Calibri" w:hAnsi="Calibri" w:cs="Calibri"/>
          <w:u w:val="single"/>
        </w:rPr>
      </w:pPr>
      <w:r w:rsidRPr="00180B9A">
        <w:rPr>
          <w:rFonts w:ascii="Calibri" w:hAnsi="Calibri" w:cs="Calibri"/>
          <w:u w:val="single"/>
        </w:rPr>
        <w:t>Pilot test of recreational released catch cards into the sampling design of the MRIP APAI</w:t>
      </w:r>
      <w:r w:rsidR="00180B9A">
        <w:rPr>
          <w:rFonts w:ascii="Calibri" w:hAnsi="Calibri" w:cs="Calibri"/>
          <w:u w:val="single"/>
        </w:rPr>
        <w:t>S</w:t>
      </w:r>
    </w:p>
    <w:p w14:paraId="257E5BB8" w14:textId="77777777" w:rsidR="00180B9A" w:rsidRPr="00180B9A" w:rsidRDefault="00180B9A" w:rsidP="00180B9A">
      <w:pPr>
        <w:rPr>
          <w:rFonts w:ascii="Calibri" w:hAnsi="Calibri" w:cs="Calibri"/>
          <w:u w:val="single"/>
        </w:rPr>
      </w:pPr>
    </w:p>
    <w:p w14:paraId="46ABDF69" w14:textId="4ECC4B01" w:rsidR="003E49FA" w:rsidRPr="003E49FA" w:rsidRDefault="003E49FA" w:rsidP="00180B9A">
      <w:pPr>
        <w:spacing w:after="160" w:line="276" w:lineRule="auto"/>
        <w:contextualSpacing/>
        <w:rPr>
          <w:rFonts w:ascii="Calibri" w:hAnsi="Calibri" w:cs="Calibri"/>
        </w:rPr>
      </w:pPr>
      <w:r w:rsidRPr="003E49FA">
        <w:rPr>
          <w:rFonts w:ascii="Calibri" w:hAnsi="Calibri" w:cs="Calibri"/>
          <w:bCs/>
        </w:rPr>
        <w:t xml:space="preserve">No reports </w:t>
      </w:r>
      <w:r w:rsidR="00C34500" w:rsidRPr="003E49FA">
        <w:rPr>
          <w:rFonts w:ascii="Calibri" w:hAnsi="Calibri" w:cs="Calibri"/>
          <w:bCs/>
        </w:rPr>
        <w:t>are due</w:t>
      </w:r>
      <w:r w:rsidRPr="003E49FA">
        <w:rPr>
          <w:rFonts w:ascii="Calibri" w:hAnsi="Calibri" w:cs="Calibri"/>
          <w:bCs/>
        </w:rPr>
        <w:t xml:space="preserve"> yet because of funding distribution timing</w:t>
      </w:r>
      <w:r w:rsidR="00180B9A">
        <w:rPr>
          <w:rFonts w:ascii="Calibri" w:hAnsi="Calibri" w:cs="Calibri"/>
          <w:bCs/>
        </w:rPr>
        <w:t xml:space="preserve">. </w:t>
      </w:r>
      <w:r w:rsidRPr="003E49FA">
        <w:rPr>
          <w:rFonts w:ascii="Calibri" w:hAnsi="Calibri" w:cs="Calibri"/>
          <w:bCs/>
        </w:rPr>
        <w:t>No questions or comments</w:t>
      </w:r>
      <w:r w:rsidR="00180B9A">
        <w:rPr>
          <w:rFonts w:ascii="Calibri" w:hAnsi="Calibri" w:cs="Calibri"/>
          <w:bCs/>
        </w:rPr>
        <w:t>.</w:t>
      </w:r>
    </w:p>
    <w:p w14:paraId="4AA68919" w14:textId="77777777" w:rsidR="003E49FA" w:rsidRPr="003E49FA" w:rsidRDefault="003E49FA" w:rsidP="003E49FA">
      <w:pPr>
        <w:spacing w:line="276" w:lineRule="auto"/>
        <w:rPr>
          <w:rFonts w:ascii="Calibri" w:eastAsia="Calibri" w:hAnsi="Calibri"/>
          <w:b/>
          <w:bCs/>
          <w:sz w:val="22"/>
          <w:szCs w:val="22"/>
        </w:rPr>
      </w:pPr>
    </w:p>
    <w:p w14:paraId="71E668A2" w14:textId="226A81EB" w:rsidR="003E49FA" w:rsidRDefault="003E49FA" w:rsidP="00180B9A">
      <w:pPr>
        <w:rPr>
          <w:rFonts w:ascii="Calibri" w:hAnsi="Calibri" w:cs="Calibri"/>
          <w:u w:val="single"/>
        </w:rPr>
      </w:pPr>
      <w:r w:rsidRPr="00180B9A">
        <w:rPr>
          <w:rFonts w:ascii="Calibri" w:hAnsi="Calibri" w:cs="Calibri"/>
          <w:u w:val="single"/>
        </w:rPr>
        <w:lastRenderedPageBreak/>
        <w:t>Enhancing Recruitment &amp; Retention for the SAFMC Release Citizen Science Project</w:t>
      </w:r>
    </w:p>
    <w:p w14:paraId="00780720" w14:textId="77777777" w:rsidR="00180B9A" w:rsidRPr="00180B9A" w:rsidRDefault="00180B9A" w:rsidP="00180B9A">
      <w:pPr>
        <w:rPr>
          <w:rFonts w:ascii="Calibri" w:hAnsi="Calibri" w:cs="Calibri"/>
          <w:u w:val="single"/>
        </w:rPr>
      </w:pPr>
    </w:p>
    <w:p w14:paraId="2F4905EA" w14:textId="77777777" w:rsidR="003E49FA" w:rsidRDefault="003E49FA" w:rsidP="00A55710">
      <w:pPr>
        <w:spacing w:after="160" w:line="276" w:lineRule="auto"/>
        <w:contextualSpacing/>
        <w:rPr>
          <w:rFonts w:ascii="Calibri" w:hAnsi="Calibri" w:cs="Calibri"/>
          <w:bCs/>
        </w:rPr>
      </w:pPr>
      <w:r w:rsidRPr="003E49FA">
        <w:rPr>
          <w:rFonts w:ascii="Calibri" w:hAnsi="Calibri" w:cs="Calibri"/>
          <w:bCs/>
        </w:rPr>
        <w:t>No reports due yet because of funding distribution timing</w:t>
      </w:r>
    </w:p>
    <w:p w14:paraId="3E673629" w14:textId="77777777" w:rsidR="00A55710" w:rsidRDefault="00A55710" w:rsidP="00A55710">
      <w:pPr>
        <w:spacing w:after="160" w:line="276" w:lineRule="auto"/>
        <w:contextualSpacing/>
        <w:rPr>
          <w:rFonts w:ascii="Calibri" w:hAnsi="Calibri" w:cs="Calibri"/>
          <w:bCs/>
        </w:rPr>
      </w:pPr>
    </w:p>
    <w:p w14:paraId="3E347649" w14:textId="77777777" w:rsidR="00A55710" w:rsidRDefault="00A55710" w:rsidP="00A55710">
      <w:pPr>
        <w:spacing w:after="160" w:line="276" w:lineRule="auto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Questions</w:t>
      </w:r>
    </w:p>
    <w:p w14:paraId="1F74AD9D" w14:textId="7DAAAD73" w:rsidR="003E49FA" w:rsidRPr="003E49FA" w:rsidRDefault="00A55710" w:rsidP="00A55710">
      <w:pPr>
        <w:spacing w:after="160"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  <w:bCs/>
        </w:rPr>
        <w:t>I</w:t>
      </w:r>
      <w:r w:rsidR="003E49FA" w:rsidRPr="003E49FA">
        <w:rPr>
          <w:rFonts w:ascii="Calibri" w:hAnsi="Calibri" w:cs="Calibri"/>
          <w:bCs/>
        </w:rPr>
        <w:t xml:space="preserve">s </w:t>
      </w:r>
      <w:proofErr w:type="gramStart"/>
      <w:r w:rsidR="003E49FA" w:rsidRPr="003E49FA">
        <w:rPr>
          <w:rFonts w:ascii="Calibri" w:hAnsi="Calibri" w:cs="Calibri"/>
          <w:bCs/>
        </w:rPr>
        <w:t>biological</w:t>
      </w:r>
      <w:proofErr w:type="gramEnd"/>
      <w:r w:rsidR="003E49FA" w:rsidRPr="003E49FA">
        <w:rPr>
          <w:rFonts w:ascii="Calibri" w:hAnsi="Calibri" w:cs="Calibri"/>
          <w:bCs/>
        </w:rPr>
        <w:t xml:space="preserve"> the appropriate priority?</w:t>
      </w:r>
    </w:p>
    <w:p w14:paraId="4015A781" w14:textId="77777777" w:rsidR="00A55710" w:rsidRDefault="00A55710" w:rsidP="00A55710">
      <w:pPr>
        <w:spacing w:after="160" w:line="276" w:lineRule="auto"/>
        <w:contextualSpacing/>
        <w:rPr>
          <w:rFonts w:ascii="Calibri" w:hAnsi="Calibri" w:cs="Calibri"/>
        </w:rPr>
      </w:pPr>
    </w:p>
    <w:p w14:paraId="1A7621C0" w14:textId="63AEB0EC" w:rsidR="003E49FA" w:rsidRDefault="00A55710" w:rsidP="00A55710">
      <w:pPr>
        <w:spacing w:after="160"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r w:rsidR="003E49FA" w:rsidRPr="003E49FA">
        <w:rPr>
          <w:rFonts w:ascii="Calibri" w:hAnsi="Calibri" w:cs="Calibri"/>
        </w:rPr>
        <w:t>PI respo</w:t>
      </w:r>
      <w:r>
        <w:rPr>
          <w:rFonts w:ascii="Calibri" w:hAnsi="Calibri" w:cs="Calibri"/>
        </w:rPr>
        <w:t>nded, w</w:t>
      </w:r>
      <w:r w:rsidR="003E49FA" w:rsidRPr="003E49FA">
        <w:rPr>
          <w:rFonts w:ascii="Calibri" w:hAnsi="Calibri" w:cs="Calibri"/>
        </w:rPr>
        <w:t xml:space="preserve">hile the focus is on released fish, the data </w:t>
      </w:r>
      <w:r w:rsidR="00C34500" w:rsidRPr="003E49FA">
        <w:rPr>
          <w:rFonts w:ascii="Calibri" w:hAnsi="Calibri" w:cs="Calibri"/>
        </w:rPr>
        <w:t>collected</w:t>
      </w:r>
      <w:r w:rsidR="003E49FA" w:rsidRPr="003E49FA">
        <w:rPr>
          <w:rFonts w:ascii="Calibri" w:hAnsi="Calibri" w:cs="Calibri"/>
        </w:rPr>
        <w:t xml:space="preserve"> is lengths which have been seen as the biological priority.</w:t>
      </w:r>
      <w:r>
        <w:rPr>
          <w:rFonts w:ascii="Calibri" w:hAnsi="Calibri" w:cs="Calibri"/>
        </w:rPr>
        <w:t xml:space="preserve"> </w:t>
      </w:r>
      <w:r w:rsidR="003E49FA" w:rsidRPr="003E49FA">
        <w:rPr>
          <w:rFonts w:ascii="Calibri" w:hAnsi="Calibri" w:cs="Calibri"/>
        </w:rPr>
        <w:t xml:space="preserve">This proposal was also biological last </w:t>
      </w:r>
      <w:r w:rsidR="00C34500" w:rsidRPr="003E49FA">
        <w:rPr>
          <w:rFonts w:ascii="Calibri" w:hAnsi="Calibri" w:cs="Calibri"/>
        </w:rPr>
        <w:t>year,</w:t>
      </w:r>
      <w:r w:rsidR="003E49FA" w:rsidRPr="003E49FA">
        <w:rPr>
          <w:rFonts w:ascii="Calibri" w:hAnsi="Calibri" w:cs="Calibri"/>
        </w:rPr>
        <w:t xml:space="preserve"> and all previous Release proposals have been biological.</w:t>
      </w:r>
      <w:r>
        <w:rPr>
          <w:rFonts w:ascii="Calibri" w:hAnsi="Calibri" w:cs="Calibri"/>
        </w:rPr>
        <w:t xml:space="preserve"> </w:t>
      </w:r>
      <w:r w:rsidR="003E49FA" w:rsidRPr="003E49FA">
        <w:rPr>
          <w:rFonts w:ascii="Calibri" w:hAnsi="Calibri" w:cs="Calibri"/>
        </w:rPr>
        <w:t>Some individuals see this as potentially a bycatch proposal.</w:t>
      </w:r>
    </w:p>
    <w:p w14:paraId="79602FE1" w14:textId="77777777" w:rsidR="00A55710" w:rsidRDefault="00A55710" w:rsidP="00A55710">
      <w:pPr>
        <w:spacing w:after="160" w:line="276" w:lineRule="auto"/>
        <w:contextualSpacing/>
        <w:rPr>
          <w:rFonts w:ascii="Calibri" w:hAnsi="Calibri" w:cs="Calibri"/>
        </w:rPr>
      </w:pPr>
    </w:p>
    <w:p w14:paraId="40F990AD" w14:textId="56649BE5" w:rsidR="003E49FA" w:rsidRPr="00A55710" w:rsidRDefault="00A55710" w:rsidP="00A55710">
      <w:pPr>
        <w:spacing w:after="160" w:line="276" w:lineRule="auto"/>
        <w:contextualSpacing/>
        <w:rPr>
          <w:rFonts w:ascii="Calibri" w:hAnsi="Calibri" w:cs="Calibri"/>
        </w:rPr>
      </w:pPr>
      <w:r w:rsidRPr="00A55710">
        <w:rPr>
          <w:rFonts w:ascii="Calibri" w:hAnsi="Calibri" w:cs="Calibri"/>
        </w:rPr>
        <w:t xml:space="preserve">It was recommended for the PI to </w:t>
      </w:r>
      <w:r w:rsidR="003E49FA" w:rsidRPr="00A55710">
        <w:rPr>
          <w:rFonts w:ascii="Calibri" w:hAnsi="Calibri" w:cs="Calibri"/>
        </w:rPr>
        <w:t xml:space="preserve">please include this response in </w:t>
      </w:r>
      <w:r>
        <w:rPr>
          <w:rFonts w:ascii="Calibri" w:hAnsi="Calibri" w:cs="Calibri"/>
        </w:rPr>
        <w:t>the</w:t>
      </w:r>
      <w:r w:rsidR="003E49FA" w:rsidRPr="00A55710">
        <w:rPr>
          <w:rFonts w:ascii="Calibri" w:hAnsi="Calibri" w:cs="Calibri"/>
        </w:rPr>
        <w:t xml:space="preserve"> updated proposal.</w:t>
      </w:r>
    </w:p>
    <w:p w14:paraId="41301317" w14:textId="77777777" w:rsidR="003E49FA" w:rsidRPr="003E49FA" w:rsidRDefault="003E49FA" w:rsidP="003E49FA">
      <w:pPr>
        <w:spacing w:line="276" w:lineRule="auto"/>
        <w:rPr>
          <w:rFonts w:ascii="Calibri" w:eastAsia="Calibri" w:hAnsi="Calibri"/>
          <w:b/>
          <w:bCs/>
          <w:sz w:val="22"/>
          <w:szCs w:val="22"/>
        </w:rPr>
      </w:pPr>
    </w:p>
    <w:p w14:paraId="6C5935D1" w14:textId="0E8E9E67" w:rsidR="003E49FA" w:rsidRPr="006570A0" w:rsidRDefault="003E49FA" w:rsidP="00A55710">
      <w:pPr>
        <w:rPr>
          <w:rFonts w:asciiTheme="minorHAnsi" w:eastAsia="Calibri" w:hAnsiTheme="minorHAnsi" w:cstheme="minorHAnsi"/>
          <w:b/>
          <w:bCs/>
        </w:rPr>
      </w:pPr>
      <w:r w:rsidRPr="006570A0">
        <w:rPr>
          <w:rFonts w:asciiTheme="minorHAnsi" w:eastAsia="Calibri" w:hAnsiTheme="minorHAnsi" w:cstheme="minorHAnsi"/>
          <w:b/>
          <w:bCs/>
        </w:rPr>
        <w:t>N</w:t>
      </w:r>
      <w:r w:rsidR="00A55710" w:rsidRPr="006570A0">
        <w:rPr>
          <w:rFonts w:asciiTheme="minorHAnsi" w:eastAsia="Calibri" w:hAnsiTheme="minorHAnsi" w:cstheme="minorHAnsi"/>
          <w:b/>
          <w:bCs/>
        </w:rPr>
        <w:t>ew</w:t>
      </w:r>
    </w:p>
    <w:p w14:paraId="3BE86CCE" w14:textId="77777777" w:rsidR="00A55710" w:rsidRPr="00A55710" w:rsidRDefault="00A55710" w:rsidP="00A55710">
      <w:pPr>
        <w:rPr>
          <w:rFonts w:eastAsia="Calibri"/>
          <w:b/>
          <w:bCs/>
        </w:rPr>
      </w:pPr>
    </w:p>
    <w:p w14:paraId="3572724F" w14:textId="4BCE438E" w:rsidR="003E49FA" w:rsidRDefault="003E49FA" w:rsidP="00A55710">
      <w:pPr>
        <w:rPr>
          <w:rFonts w:asciiTheme="minorHAnsi" w:hAnsiTheme="minorHAnsi" w:cstheme="minorHAnsi"/>
          <w:u w:val="single"/>
        </w:rPr>
      </w:pPr>
      <w:r w:rsidRPr="00A55710">
        <w:rPr>
          <w:rFonts w:asciiTheme="minorHAnsi" w:hAnsiTheme="minorHAnsi" w:cstheme="minorHAnsi"/>
          <w:u w:val="single"/>
        </w:rPr>
        <w:t>Comprehensive Outreach and Pilot Observer Program for New York, New Jersey, and Delaware State Waters Gillnet Fisheries</w:t>
      </w:r>
    </w:p>
    <w:p w14:paraId="5206516E" w14:textId="77777777" w:rsidR="00A55710" w:rsidRDefault="00A55710" w:rsidP="00A55710">
      <w:pPr>
        <w:rPr>
          <w:rFonts w:asciiTheme="minorHAnsi" w:hAnsiTheme="minorHAnsi" w:cstheme="minorHAnsi"/>
          <w:u w:val="single"/>
        </w:rPr>
      </w:pPr>
    </w:p>
    <w:p w14:paraId="2192228C" w14:textId="3237C22F" w:rsidR="003E49FA" w:rsidRPr="003E49FA" w:rsidRDefault="00A55710" w:rsidP="00A55710">
      <w:pPr>
        <w:spacing w:after="80" w:line="259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It was noted on p</w:t>
      </w:r>
      <w:r w:rsidR="003E49FA" w:rsidRPr="003E49FA">
        <w:rPr>
          <w:rFonts w:ascii="Calibri" w:hAnsi="Calibri" w:cs="Calibri"/>
        </w:rPr>
        <w:t xml:space="preserve">age </w:t>
      </w:r>
      <w:proofErr w:type="gramStart"/>
      <w:r w:rsidR="003E49FA" w:rsidRPr="003E49FA">
        <w:rPr>
          <w:rFonts w:ascii="Calibri" w:hAnsi="Calibri" w:cs="Calibri"/>
        </w:rPr>
        <w:t>190</w:t>
      </w:r>
      <w:proofErr w:type="gramEnd"/>
      <w:r>
        <w:rPr>
          <w:rFonts w:ascii="Calibri" w:hAnsi="Calibri" w:cs="Calibri"/>
        </w:rPr>
        <w:t xml:space="preserve"> the c</w:t>
      </w:r>
      <w:r w:rsidR="003E49FA" w:rsidRPr="003E49FA">
        <w:rPr>
          <w:rFonts w:ascii="Calibri" w:hAnsi="Calibri" w:cs="Calibri"/>
        </w:rPr>
        <w:t>ost of measuring board is double what the SEFSC board costs</w:t>
      </w:r>
      <w:r>
        <w:rPr>
          <w:rFonts w:ascii="Calibri" w:hAnsi="Calibri" w:cs="Calibri"/>
        </w:rPr>
        <w:t>. It was noted t</w:t>
      </w:r>
      <w:r w:rsidR="003E49FA" w:rsidRPr="003E49FA">
        <w:rPr>
          <w:rFonts w:ascii="Calibri" w:hAnsi="Calibri" w:cs="Calibri"/>
        </w:rPr>
        <w:t xml:space="preserve">he match is well described in the budget narrative but is not </w:t>
      </w:r>
      <w:r w:rsidR="00C34500" w:rsidRPr="003E49FA">
        <w:rPr>
          <w:rFonts w:ascii="Calibri" w:hAnsi="Calibri" w:cs="Calibri"/>
        </w:rPr>
        <w:t>shown</w:t>
      </w:r>
      <w:r w:rsidR="003E49FA" w:rsidRPr="003E49FA">
        <w:rPr>
          <w:rFonts w:ascii="Calibri" w:hAnsi="Calibri" w:cs="Calibri"/>
        </w:rPr>
        <w:t xml:space="preserve"> </w:t>
      </w:r>
      <w:r w:rsidR="00C34500" w:rsidRPr="003E49FA">
        <w:rPr>
          <w:rFonts w:ascii="Calibri" w:hAnsi="Calibri" w:cs="Calibri"/>
        </w:rPr>
        <w:t>on</w:t>
      </w:r>
      <w:r w:rsidR="003E49FA" w:rsidRPr="003E49FA">
        <w:rPr>
          <w:rFonts w:ascii="Calibri" w:hAnsi="Calibri" w:cs="Calibri"/>
        </w:rPr>
        <w:t xml:space="preserve"> the table.</w:t>
      </w:r>
    </w:p>
    <w:p w14:paraId="49E27903" w14:textId="77777777" w:rsidR="00A55710" w:rsidRDefault="00A55710" w:rsidP="00A55710">
      <w:pPr>
        <w:spacing w:after="80" w:line="259" w:lineRule="auto"/>
        <w:contextualSpacing/>
        <w:rPr>
          <w:rFonts w:ascii="Calibri" w:hAnsi="Calibri" w:cs="Calibri"/>
        </w:rPr>
      </w:pPr>
    </w:p>
    <w:p w14:paraId="7327528A" w14:textId="4310BD46" w:rsidR="00A55710" w:rsidRDefault="003E49FA" w:rsidP="00A55710">
      <w:pPr>
        <w:spacing w:after="80" w:line="259" w:lineRule="auto"/>
        <w:contextualSpacing/>
        <w:rPr>
          <w:rFonts w:ascii="Calibri" w:hAnsi="Calibri" w:cs="Calibri"/>
        </w:rPr>
      </w:pPr>
      <w:r w:rsidRPr="00A55710">
        <w:rPr>
          <w:rFonts w:ascii="Calibri" w:hAnsi="Calibri" w:cs="Calibri"/>
        </w:rPr>
        <w:t>Page 193</w:t>
      </w:r>
      <w:r w:rsidR="00A55710">
        <w:rPr>
          <w:rFonts w:ascii="Calibri" w:hAnsi="Calibri" w:cs="Calibri"/>
        </w:rPr>
        <w:t xml:space="preserve"> was </w:t>
      </w:r>
      <w:r w:rsidR="00C34500">
        <w:rPr>
          <w:rFonts w:ascii="Calibri" w:hAnsi="Calibri" w:cs="Calibri"/>
        </w:rPr>
        <w:t>referenced;</w:t>
      </w:r>
      <w:r w:rsidR="00A55710">
        <w:rPr>
          <w:rFonts w:ascii="Calibri" w:hAnsi="Calibri" w:cs="Calibri"/>
        </w:rPr>
        <w:t xml:space="preserve"> the b</w:t>
      </w:r>
      <w:r w:rsidRPr="00A55710">
        <w:rPr>
          <w:rFonts w:ascii="Calibri" w:hAnsi="Calibri" w:cs="Calibri"/>
        </w:rPr>
        <w:t xml:space="preserve">udget includes an ASMFC/ACCSP Indirect overhead.  </w:t>
      </w:r>
      <w:r w:rsidR="00A55710">
        <w:rPr>
          <w:rFonts w:ascii="Calibri" w:hAnsi="Calibri" w:cs="Calibri"/>
        </w:rPr>
        <w:t>This has never been</w:t>
      </w:r>
      <w:r w:rsidRPr="00A55710">
        <w:rPr>
          <w:rFonts w:ascii="Calibri" w:hAnsi="Calibri" w:cs="Calibri"/>
        </w:rPr>
        <w:t xml:space="preserve"> included until this year. </w:t>
      </w:r>
      <w:r w:rsidR="00A55710">
        <w:rPr>
          <w:rFonts w:ascii="Calibri" w:hAnsi="Calibri" w:cs="Calibri"/>
        </w:rPr>
        <w:t xml:space="preserve">The </w:t>
      </w:r>
      <w:r w:rsidRPr="003E49FA">
        <w:rPr>
          <w:rFonts w:ascii="Calibri" w:hAnsi="Calibri" w:cs="Calibri"/>
        </w:rPr>
        <w:t>PI respon</w:t>
      </w:r>
      <w:r w:rsidR="00A55710">
        <w:rPr>
          <w:rFonts w:ascii="Calibri" w:hAnsi="Calibri" w:cs="Calibri"/>
        </w:rPr>
        <w:t>ded that the i</w:t>
      </w:r>
      <w:r w:rsidRPr="003E49FA">
        <w:rPr>
          <w:rFonts w:ascii="Calibri" w:hAnsi="Calibri" w:cs="Calibri"/>
        </w:rPr>
        <w:t xml:space="preserve">ntention is that these funds will go to CCE from ASMFC rather than through NY. The indirect rate was provided by Geoff White. </w:t>
      </w:r>
    </w:p>
    <w:p w14:paraId="13EF9FE0" w14:textId="77777777" w:rsidR="00A55710" w:rsidRDefault="00A55710" w:rsidP="00A55710">
      <w:pPr>
        <w:spacing w:after="80" w:line="259" w:lineRule="auto"/>
        <w:contextualSpacing/>
        <w:rPr>
          <w:rFonts w:ascii="Calibri" w:hAnsi="Calibri" w:cs="Calibri"/>
        </w:rPr>
      </w:pPr>
    </w:p>
    <w:p w14:paraId="14CC9F3A" w14:textId="3B17BE6D" w:rsidR="003E49FA" w:rsidRDefault="00A55710" w:rsidP="00A55710">
      <w:pPr>
        <w:spacing w:after="80" w:line="259" w:lineRule="auto"/>
        <w:contextualSpacing/>
        <w:rPr>
          <w:rFonts w:ascii="Calibri" w:hAnsi="Calibri" w:cs="Calibri"/>
        </w:rPr>
      </w:pPr>
      <w:r w:rsidRPr="00A55710">
        <w:rPr>
          <w:rFonts w:ascii="Calibri" w:hAnsi="Calibri" w:cs="Calibri"/>
        </w:rPr>
        <w:t xml:space="preserve">It was recommended for the </w:t>
      </w:r>
      <w:proofErr w:type="gramStart"/>
      <w:r w:rsidR="005101D1" w:rsidRPr="00A55710">
        <w:rPr>
          <w:rFonts w:ascii="Calibri" w:hAnsi="Calibri" w:cs="Calibri"/>
        </w:rPr>
        <w:t>PI</w:t>
      </w:r>
      <w:r w:rsidR="005101D1">
        <w:rPr>
          <w:rFonts w:ascii="Calibri" w:hAnsi="Calibri" w:cs="Calibri"/>
        </w:rPr>
        <w:t>,</w:t>
      </w:r>
      <w:proofErr w:type="gramEnd"/>
      <w:r w:rsidR="005101D1">
        <w:rPr>
          <w:rFonts w:ascii="Calibri" w:hAnsi="Calibri" w:cs="Calibri"/>
        </w:rPr>
        <w:t xml:space="preserve"> to </w:t>
      </w:r>
      <w:r w:rsidR="003E49FA" w:rsidRPr="00A55710">
        <w:rPr>
          <w:rFonts w:ascii="Calibri" w:hAnsi="Calibri" w:cs="Calibri"/>
        </w:rPr>
        <w:t>please include this response in your updated proposal.</w:t>
      </w:r>
    </w:p>
    <w:p w14:paraId="754BE182" w14:textId="77777777" w:rsidR="005101D1" w:rsidRPr="00A55710" w:rsidRDefault="005101D1" w:rsidP="00A55710">
      <w:pPr>
        <w:spacing w:after="80" w:line="259" w:lineRule="auto"/>
        <w:contextualSpacing/>
        <w:rPr>
          <w:rFonts w:ascii="Calibri" w:hAnsi="Calibri" w:cs="Calibri"/>
        </w:rPr>
      </w:pPr>
    </w:p>
    <w:p w14:paraId="09053D47" w14:textId="4141D255" w:rsidR="003E49FA" w:rsidRDefault="002C55EC" w:rsidP="002C55EC">
      <w:pPr>
        <w:spacing w:after="80" w:line="259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It was noted t</w:t>
      </w:r>
      <w:r w:rsidR="003E49FA" w:rsidRPr="003E49FA">
        <w:rPr>
          <w:rFonts w:ascii="Calibri" w:hAnsi="Calibri" w:cs="Calibri"/>
        </w:rPr>
        <w:t xml:space="preserve">he </w:t>
      </w:r>
      <w:r w:rsidR="003E49FA" w:rsidRPr="006570A0">
        <w:rPr>
          <w:rFonts w:ascii="Calibri" w:hAnsi="Calibri" w:cs="Calibri"/>
        </w:rPr>
        <w:t xml:space="preserve">results and benefits section needs more elaboration on bycatch/species interactions the project would </w:t>
      </w:r>
      <w:r w:rsidR="00C34500" w:rsidRPr="006570A0">
        <w:rPr>
          <w:rFonts w:ascii="Calibri" w:hAnsi="Calibri" w:cs="Calibri"/>
        </w:rPr>
        <w:t>benefit</w:t>
      </w:r>
      <w:r w:rsidR="003E49FA" w:rsidRPr="006570A0">
        <w:rPr>
          <w:rFonts w:ascii="Calibri" w:hAnsi="Calibri" w:cs="Calibri"/>
        </w:rPr>
        <w:t>.</w:t>
      </w:r>
    </w:p>
    <w:p w14:paraId="64549B53" w14:textId="77777777" w:rsidR="00A635DA" w:rsidRPr="003E49FA" w:rsidRDefault="00A635DA" w:rsidP="002C55EC">
      <w:pPr>
        <w:spacing w:after="80" w:line="259" w:lineRule="auto"/>
        <w:contextualSpacing/>
        <w:rPr>
          <w:rFonts w:ascii="Calibri" w:hAnsi="Calibri" w:cs="Calibri"/>
        </w:rPr>
      </w:pPr>
    </w:p>
    <w:p w14:paraId="290C9207" w14:textId="445E0726" w:rsidR="003E49FA" w:rsidRDefault="00047EA8" w:rsidP="00047EA8">
      <w:pPr>
        <w:spacing w:after="80" w:line="259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It was asked h</w:t>
      </w:r>
      <w:r w:rsidR="003E49FA" w:rsidRPr="003E49FA">
        <w:rPr>
          <w:rFonts w:ascii="Calibri" w:hAnsi="Calibri" w:cs="Calibri"/>
        </w:rPr>
        <w:t xml:space="preserve">ow does the catch and effort data that will be collected through observers </w:t>
      </w:r>
      <w:proofErr w:type="gramStart"/>
      <w:r w:rsidR="003E49FA" w:rsidRPr="003E49FA">
        <w:rPr>
          <w:rFonts w:ascii="Calibri" w:hAnsi="Calibri" w:cs="Calibri"/>
        </w:rPr>
        <w:t>be</w:t>
      </w:r>
      <w:proofErr w:type="gramEnd"/>
      <w:r w:rsidR="003E49FA" w:rsidRPr="003E49FA">
        <w:rPr>
          <w:rFonts w:ascii="Calibri" w:hAnsi="Calibri" w:cs="Calibri"/>
        </w:rPr>
        <w:t xml:space="preserve"> different from the data collected from harvesters.</w:t>
      </w:r>
    </w:p>
    <w:p w14:paraId="43A1C93C" w14:textId="77777777" w:rsidR="00047EA8" w:rsidRPr="003E49FA" w:rsidRDefault="00047EA8" w:rsidP="00047EA8">
      <w:pPr>
        <w:spacing w:after="80" w:line="259" w:lineRule="auto"/>
        <w:contextualSpacing/>
        <w:rPr>
          <w:rFonts w:ascii="Calibri" w:hAnsi="Calibri" w:cs="Calibri"/>
        </w:rPr>
      </w:pPr>
    </w:p>
    <w:p w14:paraId="624AEA16" w14:textId="7A064BE6" w:rsidR="003E49FA" w:rsidRDefault="00047EA8" w:rsidP="00047EA8">
      <w:pPr>
        <w:spacing w:after="80" w:line="259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It was noted</w:t>
      </w:r>
      <w:r w:rsidR="003E49FA" w:rsidRPr="003E49FA">
        <w:rPr>
          <w:rFonts w:ascii="Calibri" w:hAnsi="Calibri" w:cs="Calibri"/>
        </w:rPr>
        <w:t xml:space="preserve"> the timelines could be an issue depending on federal distribution</w:t>
      </w:r>
    </w:p>
    <w:p w14:paraId="317E757E" w14:textId="77777777" w:rsidR="00047EA8" w:rsidRPr="003E49FA" w:rsidRDefault="00047EA8" w:rsidP="00047EA8">
      <w:pPr>
        <w:spacing w:after="80" w:line="259" w:lineRule="auto"/>
        <w:contextualSpacing/>
        <w:rPr>
          <w:rFonts w:ascii="Calibri" w:hAnsi="Calibri" w:cs="Calibri"/>
        </w:rPr>
      </w:pPr>
    </w:p>
    <w:p w14:paraId="6F033C22" w14:textId="5BC9FD9B" w:rsidR="003E49FA" w:rsidRDefault="003E49FA" w:rsidP="00047EA8">
      <w:pPr>
        <w:spacing w:after="80" w:line="259" w:lineRule="auto"/>
        <w:contextualSpacing/>
        <w:rPr>
          <w:rFonts w:ascii="Calibri" w:hAnsi="Calibri" w:cs="Calibri"/>
        </w:rPr>
      </w:pPr>
      <w:r w:rsidRPr="003E49FA">
        <w:rPr>
          <w:rFonts w:ascii="Calibri" w:hAnsi="Calibri" w:cs="Calibri"/>
        </w:rPr>
        <w:t>Page 187</w:t>
      </w:r>
      <w:r w:rsidR="00047EA8">
        <w:rPr>
          <w:rFonts w:ascii="Calibri" w:hAnsi="Calibri" w:cs="Calibri"/>
        </w:rPr>
        <w:t xml:space="preserve"> was referenced, p</w:t>
      </w:r>
      <w:r w:rsidRPr="003E49FA">
        <w:rPr>
          <w:rFonts w:ascii="Calibri" w:hAnsi="Calibri" w:cs="Calibri"/>
        </w:rPr>
        <w:t>lease also note how many trips/</w:t>
      </w:r>
      <w:proofErr w:type="gramStart"/>
      <w:r w:rsidRPr="003E49FA">
        <w:rPr>
          <w:rFonts w:ascii="Calibri" w:hAnsi="Calibri" w:cs="Calibri"/>
        </w:rPr>
        <w:t>week</w:t>
      </w:r>
      <w:proofErr w:type="gramEnd"/>
      <w:r w:rsidRPr="003E49FA">
        <w:rPr>
          <w:rFonts w:ascii="Calibri" w:hAnsi="Calibri" w:cs="Calibri"/>
        </w:rPr>
        <w:t xml:space="preserve"> this comes out to.</w:t>
      </w:r>
    </w:p>
    <w:p w14:paraId="2DED3229" w14:textId="77777777" w:rsidR="00047EA8" w:rsidRPr="003E49FA" w:rsidRDefault="00047EA8" w:rsidP="00047EA8">
      <w:pPr>
        <w:spacing w:after="80" w:line="259" w:lineRule="auto"/>
        <w:contextualSpacing/>
        <w:rPr>
          <w:rFonts w:ascii="Calibri" w:hAnsi="Calibri" w:cs="Calibri"/>
        </w:rPr>
      </w:pPr>
    </w:p>
    <w:p w14:paraId="6A26E500" w14:textId="3361AE33" w:rsidR="003E49FA" w:rsidRDefault="00047EA8" w:rsidP="00047EA8">
      <w:pPr>
        <w:spacing w:after="80" w:line="259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Within the </w:t>
      </w:r>
      <w:r w:rsidR="003E49FA" w:rsidRPr="003E49FA">
        <w:rPr>
          <w:rFonts w:ascii="Calibri" w:hAnsi="Calibri" w:cs="Calibri"/>
        </w:rPr>
        <w:t>Budget</w:t>
      </w:r>
      <w:r>
        <w:rPr>
          <w:rFonts w:ascii="Calibri" w:hAnsi="Calibri" w:cs="Calibri"/>
        </w:rPr>
        <w:t>, p</w:t>
      </w:r>
      <w:r w:rsidR="003E49FA" w:rsidRPr="003E49FA">
        <w:rPr>
          <w:rFonts w:ascii="Calibri" w:hAnsi="Calibri" w:cs="Calibri"/>
        </w:rPr>
        <w:t>lease provide what each staff member is going to be doing and provide percentages of salary.</w:t>
      </w:r>
    </w:p>
    <w:p w14:paraId="39157D94" w14:textId="77777777" w:rsidR="00047EA8" w:rsidRPr="003E49FA" w:rsidRDefault="00047EA8" w:rsidP="00047EA8">
      <w:pPr>
        <w:spacing w:after="80" w:line="259" w:lineRule="auto"/>
        <w:contextualSpacing/>
        <w:rPr>
          <w:rFonts w:ascii="Calibri" w:hAnsi="Calibri" w:cs="Calibri"/>
        </w:rPr>
      </w:pPr>
    </w:p>
    <w:p w14:paraId="712C2C8E" w14:textId="77777777" w:rsidR="003E49FA" w:rsidRPr="003E49FA" w:rsidRDefault="003E49FA" w:rsidP="00047EA8">
      <w:pPr>
        <w:spacing w:after="80" w:line="259" w:lineRule="auto"/>
        <w:contextualSpacing/>
        <w:rPr>
          <w:rFonts w:ascii="Calibri" w:hAnsi="Calibri" w:cs="Calibri"/>
        </w:rPr>
      </w:pPr>
      <w:r w:rsidRPr="003E49FA">
        <w:rPr>
          <w:rFonts w:ascii="Calibri" w:hAnsi="Calibri" w:cs="Calibri"/>
        </w:rPr>
        <w:t>Be mindful of the scale and measuring board. There isn’t a lot of room on the vessels.</w:t>
      </w:r>
    </w:p>
    <w:p w14:paraId="1D183016" w14:textId="77777777" w:rsidR="00047EA8" w:rsidRDefault="00047EA8" w:rsidP="00047EA8">
      <w:pPr>
        <w:spacing w:after="80" w:line="259" w:lineRule="auto"/>
        <w:contextualSpacing/>
        <w:rPr>
          <w:rFonts w:ascii="Calibri" w:hAnsi="Calibri" w:cs="Calibri"/>
        </w:rPr>
      </w:pPr>
    </w:p>
    <w:p w14:paraId="46B63195" w14:textId="087F7780" w:rsidR="003E49FA" w:rsidRPr="003E49FA" w:rsidRDefault="003E49FA" w:rsidP="00047EA8">
      <w:pPr>
        <w:spacing w:after="80" w:line="259" w:lineRule="auto"/>
        <w:contextualSpacing/>
        <w:rPr>
          <w:rFonts w:ascii="Calibri" w:hAnsi="Calibri" w:cs="Calibri"/>
        </w:rPr>
      </w:pPr>
      <w:r w:rsidRPr="003E49FA">
        <w:rPr>
          <w:rFonts w:ascii="Calibri" w:hAnsi="Calibri" w:cs="Calibri"/>
        </w:rPr>
        <w:t>Noted that RI believes that less staff can achieve 2% coverage.</w:t>
      </w:r>
    </w:p>
    <w:p w14:paraId="53D15948" w14:textId="77777777" w:rsidR="00047EA8" w:rsidRDefault="00047EA8" w:rsidP="00047EA8">
      <w:pPr>
        <w:spacing w:after="80" w:line="259" w:lineRule="auto"/>
        <w:contextualSpacing/>
        <w:rPr>
          <w:rFonts w:ascii="Calibri" w:hAnsi="Calibri" w:cs="Calibri"/>
        </w:rPr>
      </w:pPr>
    </w:p>
    <w:p w14:paraId="5698ED7B" w14:textId="43F97384" w:rsidR="003E49FA" w:rsidRPr="003E49FA" w:rsidRDefault="003E49FA" w:rsidP="00047EA8">
      <w:pPr>
        <w:spacing w:after="80" w:line="259" w:lineRule="auto"/>
        <w:contextualSpacing/>
        <w:rPr>
          <w:rFonts w:ascii="Calibri" w:hAnsi="Calibri" w:cs="Calibri"/>
        </w:rPr>
      </w:pPr>
      <w:r w:rsidRPr="003E49FA">
        <w:rPr>
          <w:rFonts w:ascii="Calibri" w:hAnsi="Calibri" w:cs="Calibri"/>
        </w:rPr>
        <w:t>Is it possible to see if NEFOP has datasets that could be compared.</w:t>
      </w:r>
    </w:p>
    <w:p w14:paraId="43DB650B" w14:textId="5A357BB4" w:rsidR="003E49FA" w:rsidRPr="003E49FA" w:rsidRDefault="00047EA8" w:rsidP="00047EA8">
      <w:pPr>
        <w:spacing w:after="80" w:line="259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The </w:t>
      </w:r>
      <w:r w:rsidR="003E49FA" w:rsidRPr="003E49FA">
        <w:rPr>
          <w:rFonts w:ascii="Calibri" w:hAnsi="Calibri" w:cs="Calibri"/>
        </w:rPr>
        <w:t xml:space="preserve">PI </w:t>
      </w:r>
      <w:proofErr w:type="gramStart"/>
      <w:r w:rsidR="003E49FA" w:rsidRPr="003E49FA">
        <w:rPr>
          <w:rFonts w:ascii="Calibri" w:hAnsi="Calibri" w:cs="Calibri"/>
        </w:rPr>
        <w:t>respon</w:t>
      </w:r>
      <w:r>
        <w:rPr>
          <w:rFonts w:ascii="Calibri" w:hAnsi="Calibri" w:cs="Calibri"/>
        </w:rPr>
        <w:t>ded</w:t>
      </w:r>
      <w:proofErr w:type="gramEnd"/>
      <w:r>
        <w:rPr>
          <w:rFonts w:ascii="Calibri" w:hAnsi="Calibri" w:cs="Calibri"/>
        </w:rPr>
        <w:t xml:space="preserve"> t</w:t>
      </w:r>
      <w:r w:rsidR="003E49FA" w:rsidRPr="003E49FA">
        <w:rPr>
          <w:rFonts w:ascii="Calibri" w:hAnsi="Calibri" w:cs="Calibri"/>
        </w:rPr>
        <w:t xml:space="preserve">he states have secured datasets from NEFOP. Some manipulations would have to be done but a comparison could be </w:t>
      </w:r>
      <w:proofErr w:type="gramStart"/>
      <w:r w:rsidR="003E49FA" w:rsidRPr="003E49FA">
        <w:rPr>
          <w:rFonts w:ascii="Calibri" w:hAnsi="Calibri" w:cs="Calibri"/>
        </w:rPr>
        <w:t>done</w:t>
      </w:r>
      <w:proofErr w:type="gramEnd"/>
      <w:r w:rsidR="003E49FA" w:rsidRPr="003E49FA">
        <w:rPr>
          <w:rFonts w:ascii="Calibri" w:hAnsi="Calibri" w:cs="Calibri"/>
        </w:rPr>
        <w:t xml:space="preserve">. </w:t>
      </w:r>
      <w:proofErr w:type="gramStart"/>
      <w:r w:rsidR="003E49FA" w:rsidRPr="003E49FA">
        <w:rPr>
          <w:rFonts w:ascii="Calibri" w:hAnsi="Calibri" w:cs="Calibri"/>
          <w:i/>
          <w:iCs/>
        </w:rPr>
        <w:t>PI</w:t>
      </w:r>
      <w:proofErr w:type="gramEnd"/>
      <w:r w:rsidR="003E49FA" w:rsidRPr="003E49FA">
        <w:rPr>
          <w:rFonts w:ascii="Calibri" w:hAnsi="Calibri" w:cs="Calibri"/>
          <w:i/>
          <w:iCs/>
        </w:rPr>
        <w:t xml:space="preserve"> please include this response in your updated proposal.</w:t>
      </w:r>
    </w:p>
    <w:p w14:paraId="52C03D46" w14:textId="77777777" w:rsidR="003E49FA" w:rsidRPr="003E49FA" w:rsidRDefault="003E49FA" w:rsidP="003E49FA">
      <w:pPr>
        <w:spacing w:after="80"/>
        <w:ind w:left="1440"/>
        <w:contextualSpacing/>
        <w:rPr>
          <w:rFonts w:ascii="Calibri" w:hAnsi="Calibri" w:cs="Calibri"/>
        </w:rPr>
      </w:pPr>
    </w:p>
    <w:p w14:paraId="33FB7DF2" w14:textId="4CAF23A3" w:rsidR="003E49FA" w:rsidRDefault="003E49FA" w:rsidP="00047EA8">
      <w:pPr>
        <w:rPr>
          <w:rFonts w:asciiTheme="minorHAnsi" w:hAnsiTheme="minorHAnsi" w:cstheme="minorHAnsi"/>
          <w:u w:val="single"/>
        </w:rPr>
      </w:pPr>
      <w:r w:rsidRPr="00047EA8">
        <w:rPr>
          <w:rFonts w:asciiTheme="minorHAnsi" w:hAnsiTheme="minorHAnsi" w:cstheme="minorHAnsi"/>
          <w:u w:val="single"/>
        </w:rPr>
        <w:t>Fishery Dependent Sampling of Federal and State Permitted Vessels and Electronic Reporting Initiatives in New York</w:t>
      </w:r>
    </w:p>
    <w:p w14:paraId="20C20225" w14:textId="77777777" w:rsidR="00047EA8" w:rsidRPr="00047EA8" w:rsidRDefault="00047EA8" w:rsidP="00047EA8">
      <w:pPr>
        <w:rPr>
          <w:rFonts w:asciiTheme="minorHAnsi" w:hAnsiTheme="minorHAnsi" w:cstheme="minorHAnsi"/>
          <w:u w:val="single"/>
        </w:rPr>
      </w:pPr>
    </w:p>
    <w:p w14:paraId="521B8CBF" w14:textId="30264F6F" w:rsidR="003E49FA" w:rsidRDefault="003E49FA" w:rsidP="00047EA8">
      <w:pPr>
        <w:spacing w:after="80" w:line="259" w:lineRule="auto"/>
        <w:contextualSpacing/>
        <w:rPr>
          <w:rFonts w:ascii="Calibri" w:hAnsi="Calibri" w:cs="Calibri"/>
        </w:rPr>
      </w:pPr>
      <w:r w:rsidRPr="003E49FA">
        <w:rPr>
          <w:rFonts w:ascii="Calibri" w:hAnsi="Calibri" w:cs="Calibri"/>
        </w:rPr>
        <w:t>Page 217</w:t>
      </w:r>
      <w:r w:rsidR="00047EA8">
        <w:rPr>
          <w:rFonts w:ascii="Calibri" w:hAnsi="Calibri" w:cs="Calibri"/>
        </w:rPr>
        <w:t xml:space="preserve"> was referenced. It was noted </w:t>
      </w:r>
      <w:r w:rsidRPr="003E49FA">
        <w:rPr>
          <w:rFonts w:ascii="Calibri" w:hAnsi="Calibri" w:cs="Calibri"/>
        </w:rPr>
        <w:t>ACCSP should be covering the cost of iPads for select members of industry.  In the budget that's $22,875 not including the extra for indirect.</w:t>
      </w:r>
    </w:p>
    <w:p w14:paraId="30BDA879" w14:textId="77777777" w:rsidR="00047EA8" w:rsidRDefault="00047EA8" w:rsidP="00047EA8">
      <w:pPr>
        <w:spacing w:after="80" w:line="259" w:lineRule="auto"/>
        <w:contextualSpacing/>
        <w:rPr>
          <w:rFonts w:ascii="Calibri" w:hAnsi="Calibri" w:cs="Calibri"/>
        </w:rPr>
      </w:pPr>
    </w:p>
    <w:p w14:paraId="05F36171" w14:textId="11B7A8FF" w:rsidR="003E49FA" w:rsidRDefault="003E49FA" w:rsidP="00047EA8">
      <w:pPr>
        <w:spacing w:after="80" w:line="259" w:lineRule="auto"/>
        <w:contextualSpacing/>
        <w:rPr>
          <w:rFonts w:ascii="Calibri" w:hAnsi="Calibri" w:cs="Calibri"/>
        </w:rPr>
      </w:pPr>
      <w:r w:rsidRPr="003E49FA">
        <w:rPr>
          <w:rFonts w:ascii="Calibri" w:hAnsi="Calibri" w:cs="Calibri"/>
        </w:rPr>
        <w:t>Page 218</w:t>
      </w:r>
      <w:r w:rsidR="00047EA8">
        <w:rPr>
          <w:rFonts w:ascii="Calibri" w:hAnsi="Calibri" w:cs="Calibri"/>
        </w:rPr>
        <w:t xml:space="preserve"> was referenced there was</w:t>
      </w:r>
      <w:r w:rsidRPr="003E49FA">
        <w:rPr>
          <w:rFonts w:ascii="Calibri" w:hAnsi="Calibri" w:cs="Calibri"/>
        </w:rPr>
        <w:t xml:space="preserve"> mention of utilizing the ACCSP help desk.  Will this be an option?</w:t>
      </w:r>
    </w:p>
    <w:p w14:paraId="66F3CCC3" w14:textId="77777777" w:rsidR="00047EA8" w:rsidRPr="003E49FA" w:rsidRDefault="00047EA8" w:rsidP="00047EA8">
      <w:pPr>
        <w:spacing w:after="80" w:line="259" w:lineRule="auto"/>
        <w:contextualSpacing/>
        <w:rPr>
          <w:rFonts w:ascii="Calibri" w:hAnsi="Calibri" w:cs="Calibri"/>
        </w:rPr>
      </w:pPr>
    </w:p>
    <w:p w14:paraId="64EDEEA9" w14:textId="76E2E105" w:rsidR="003E49FA" w:rsidRDefault="003E49FA" w:rsidP="00047EA8">
      <w:pPr>
        <w:spacing w:after="80" w:line="259" w:lineRule="auto"/>
        <w:contextualSpacing/>
        <w:rPr>
          <w:rFonts w:ascii="Calibri" w:hAnsi="Calibri" w:cs="Calibri"/>
        </w:rPr>
      </w:pPr>
      <w:r w:rsidRPr="003E49FA">
        <w:rPr>
          <w:rFonts w:ascii="Calibri" w:hAnsi="Calibri" w:cs="Calibri"/>
        </w:rPr>
        <w:t>Page 221</w:t>
      </w:r>
      <w:r w:rsidR="00047EA8">
        <w:rPr>
          <w:rFonts w:ascii="Calibri" w:hAnsi="Calibri" w:cs="Calibri"/>
        </w:rPr>
        <w:t xml:space="preserve"> was referenced. The b</w:t>
      </w:r>
      <w:r w:rsidRPr="003E49FA">
        <w:rPr>
          <w:rFonts w:ascii="Calibri" w:hAnsi="Calibri" w:cs="Calibri"/>
        </w:rPr>
        <w:t xml:space="preserve">udget includes an ASMFC/ACCSP Indirect overhead.  </w:t>
      </w:r>
      <w:r w:rsidR="006E2DBD">
        <w:rPr>
          <w:rFonts w:ascii="Calibri" w:hAnsi="Calibri" w:cs="Calibri"/>
        </w:rPr>
        <w:t>It was noted this was</w:t>
      </w:r>
      <w:r w:rsidRPr="003E49FA">
        <w:rPr>
          <w:rFonts w:ascii="Calibri" w:hAnsi="Calibri" w:cs="Calibri"/>
        </w:rPr>
        <w:t xml:space="preserve"> never seen </w:t>
      </w:r>
      <w:r w:rsidR="006E2DBD">
        <w:rPr>
          <w:rFonts w:ascii="Calibri" w:hAnsi="Calibri" w:cs="Calibri"/>
        </w:rPr>
        <w:t>or</w:t>
      </w:r>
      <w:r w:rsidRPr="003E49FA">
        <w:rPr>
          <w:rFonts w:ascii="Calibri" w:hAnsi="Calibri" w:cs="Calibri"/>
        </w:rPr>
        <w:t xml:space="preserve"> included until this year.</w:t>
      </w:r>
    </w:p>
    <w:p w14:paraId="38866829" w14:textId="77777777" w:rsidR="006E2DBD" w:rsidRPr="003E49FA" w:rsidRDefault="006E2DBD" w:rsidP="00047EA8">
      <w:pPr>
        <w:spacing w:after="80" w:line="259" w:lineRule="auto"/>
        <w:contextualSpacing/>
        <w:rPr>
          <w:rFonts w:ascii="Calibri" w:hAnsi="Calibri" w:cs="Calibri"/>
        </w:rPr>
      </w:pPr>
    </w:p>
    <w:p w14:paraId="16E9B598" w14:textId="1D9D48C1" w:rsidR="003E49FA" w:rsidRDefault="003E49FA" w:rsidP="006E2DBD">
      <w:pPr>
        <w:spacing w:after="80" w:line="259" w:lineRule="auto"/>
        <w:contextualSpacing/>
        <w:rPr>
          <w:rFonts w:ascii="Calibri" w:hAnsi="Calibri" w:cs="Calibri"/>
        </w:rPr>
      </w:pPr>
      <w:r w:rsidRPr="003E49FA">
        <w:rPr>
          <w:rFonts w:ascii="Calibri" w:hAnsi="Calibri" w:cs="Calibri"/>
        </w:rPr>
        <w:t>Page 222</w:t>
      </w:r>
      <w:r w:rsidR="006E2DBD">
        <w:rPr>
          <w:rFonts w:ascii="Calibri" w:hAnsi="Calibri" w:cs="Calibri"/>
        </w:rPr>
        <w:t xml:space="preserve"> was referenced. The c</w:t>
      </w:r>
      <w:r w:rsidRPr="003E49FA">
        <w:rPr>
          <w:rFonts w:ascii="Calibri" w:hAnsi="Calibri" w:cs="Calibri"/>
        </w:rPr>
        <w:t>ost of measuring board is double what the SEFSC board costs</w:t>
      </w:r>
      <w:r w:rsidR="006E2DBD">
        <w:rPr>
          <w:rFonts w:ascii="Calibri" w:hAnsi="Calibri" w:cs="Calibri"/>
        </w:rPr>
        <w:t xml:space="preserve">. It was asked </w:t>
      </w:r>
      <w:r w:rsidRPr="003E49FA">
        <w:rPr>
          <w:rFonts w:ascii="Calibri" w:hAnsi="Calibri" w:cs="Calibri"/>
        </w:rPr>
        <w:t xml:space="preserve">if they </w:t>
      </w:r>
      <w:r w:rsidR="00C34500" w:rsidRPr="003E49FA">
        <w:rPr>
          <w:rFonts w:ascii="Calibri" w:hAnsi="Calibri" w:cs="Calibri"/>
        </w:rPr>
        <w:t>were</w:t>
      </w:r>
      <w:r w:rsidRPr="003E49FA">
        <w:rPr>
          <w:rFonts w:ascii="Calibri" w:hAnsi="Calibri" w:cs="Calibri"/>
        </w:rPr>
        <w:t xml:space="preserve"> the same or not.</w:t>
      </w:r>
    </w:p>
    <w:p w14:paraId="56AC3FD4" w14:textId="77777777" w:rsidR="006E2DBD" w:rsidRPr="003E49FA" w:rsidRDefault="006E2DBD" w:rsidP="006E2DBD">
      <w:pPr>
        <w:spacing w:after="80" w:line="259" w:lineRule="auto"/>
        <w:contextualSpacing/>
        <w:rPr>
          <w:rFonts w:ascii="Calibri" w:hAnsi="Calibri" w:cs="Calibri"/>
        </w:rPr>
      </w:pPr>
    </w:p>
    <w:p w14:paraId="1EE846C9" w14:textId="1E0F894B" w:rsidR="003E49FA" w:rsidRDefault="003E49FA" w:rsidP="006E2DBD">
      <w:pPr>
        <w:spacing w:after="80" w:line="259" w:lineRule="auto"/>
        <w:contextualSpacing/>
        <w:rPr>
          <w:rFonts w:ascii="Calibri" w:hAnsi="Calibri" w:cs="Calibri"/>
        </w:rPr>
      </w:pPr>
      <w:r w:rsidRPr="003E49FA">
        <w:rPr>
          <w:rFonts w:ascii="Calibri" w:hAnsi="Calibri" w:cs="Calibri"/>
        </w:rPr>
        <w:t>Page 225</w:t>
      </w:r>
      <w:r w:rsidR="006E2DBD">
        <w:rPr>
          <w:rFonts w:ascii="Calibri" w:hAnsi="Calibri" w:cs="Calibri"/>
        </w:rPr>
        <w:t xml:space="preserve"> was referenced.</w:t>
      </w:r>
      <w:r w:rsidRPr="003E49FA">
        <w:rPr>
          <w:rFonts w:ascii="Calibri" w:hAnsi="Calibri" w:cs="Calibri"/>
        </w:rPr>
        <w:t xml:space="preserve"> </w:t>
      </w:r>
      <w:r w:rsidR="006E2DBD">
        <w:rPr>
          <w:rFonts w:ascii="Calibri" w:hAnsi="Calibri" w:cs="Calibri"/>
        </w:rPr>
        <w:t>Questioning the t</w:t>
      </w:r>
      <w:r w:rsidRPr="003E49FA">
        <w:rPr>
          <w:rFonts w:ascii="Calibri" w:hAnsi="Calibri" w:cs="Calibri"/>
        </w:rPr>
        <w:t xml:space="preserve">ransition plan as it just </w:t>
      </w:r>
      <w:r w:rsidR="006E2DBD">
        <w:rPr>
          <w:rFonts w:ascii="Calibri" w:hAnsi="Calibri" w:cs="Calibri"/>
        </w:rPr>
        <w:t xml:space="preserve">indicates </w:t>
      </w:r>
      <w:r w:rsidRPr="003E49FA">
        <w:rPr>
          <w:rFonts w:ascii="Calibri" w:hAnsi="Calibri" w:cs="Calibri"/>
        </w:rPr>
        <w:t>it's going to grow bigger.</w:t>
      </w:r>
    </w:p>
    <w:p w14:paraId="4B451B32" w14:textId="77777777" w:rsidR="006E2DBD" w:rsidRPr="003E49FA" w:rsidRDefault="006E2DBD" w:rsidP="006E2DBD">
      <w:pPr>
        <w:spacing w:after="80" w:line="259" w:lineRule="auto"/>
        <w:contextualSpacing/>
        <w:rPr>
          <w:rFonts w:ascii="Calibri" w:hAnsi="Calibri" w:cs="Calibri"/>
        </w:rPr>
      </w:pPr>
    </w:p>
    <w:p w14:paraId="4FF05A32" w14:textId="77777777" w:rsidR="003E49FA" w:rsidRDefault="003E49FA" w:rsidP="006E2DBD">
      <w:pPr>
        <w:spacing w:after="80" w:line="259" w:lineRule="auto"/>
        <w:contextualSpacing/>
        <w:rPr>
          <w:rFonts w:ascii="Calibri" w:hAnsi="Calibri" w:cs="Calibri"/>
        </w:rPr>
      </w:pPr>
      <w:r w:rsidRPr="003E49FA">
        <w:rPr>
          <w:rFonts w:ascii="Calibri" w:hAnsi="Calibri" w:cs="Calibri"/>
        </w:rPr>
        <w:t>Table 1 lists the priority species, but some of these already have mandatory sampling through the FMP</w:t>
      </w:r>
    </w:p>
    <w:p w14:paraId="3A72BA5F" w14:textId="77777777" w:rsidR="006E2DBD" w:rsidRPr="003E49FA" w:rsidRDefault="006E2DBD" w:rsidP="006E2DBD">
      <w:pPr>
        <w:spacing w:after="80" w:line="259" w:lineRule="auto"/>
        <w:contextualSpacing/>
        <w:rPr>
          <w:rFonts w:ascii="Calibri" w:hAnsi="Calibri" w:cs="Calibri"/>
        </w:rPr>
      </w:pPr>
    </w:p>
    <w:p w14:paraId="08B3922C" w14:textId="77777777" w:rsidR="006E2DBD" w:rsidRDefault="006E2DBD" w:rsidP="006E2DBD">
      <w:pPr>
        <w:spacing w:after="80" w:line="259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Questions</w:t>
      </w:r>
    </w:p>
    <w:p w14:paraId="52C10D73" w14:textId="15B981C1" w:rsidR="003E49FA" w:rsidRPr="003E49FA" w:rsidRDefault="003E49FA" w:rsidP="006E2DBD">
      <w:pPr>
        <w:spacing w:after="80" w:line="259" w:lineRule="auto"/>
        <w:contextualSpacing/>
        <w:rPr>
          <w:rFonts w:ascii="Calibri" w:hAnsi="Calibri" w:cs="Calibri"/>
        </w:rPr>
      </w:pPr>
      <w:r w:rsidRPr="003E49FA">
        <w:rPr>
          <w:rFonts w:ascii="Calibri" w:hAnsi="Calibri" w:cs="Calibri"/>
        </w:rPr>
        <w:t>How can you determine the staff support needed if you don’t have targets?</w:t>
      </w:r>
    </w:p>
    <w:p w14:paraId="249CFAF2" w14:textId="77777777" w:rsidR="006E2DBD" w:rsidRDefault="006E2DBD" w:rsidP="006E2DBD">
      <w:pPr>
        <w:spacing w:after="80" w:line="259" w:lineRule="auto"/>
        <w:contextualSpacing/>
        <w:rPr>
          <w:rFonts w:ascii="Calibri" w:hAnsi="Calibri" w:cs="Calibri"/>
        </w:rPr>
      </w:pPr>
    </w:p>
    <w:p w14:paraId="532DD416" w14:textId="6BFB5947" w:rsidR="003E49FA" w:rsidRPr="003E49FA" w:rsidRDefault="003E49FA" w:rsidP="006E2DBD">
      <w:pPr>
        <w:spacing w:after="80" w:line="259" w:lineRule="auto"/>
        <w:contextualSpacing/>
        <w:rPr>
          <w:rFonts w:ascii="Calibri" w:hAnsi="Calibri" w:cs="Calibri"/>
        </w:rPr>
      </w:pPr>
      <w:r w:rsidRPr="003E49FA">
        <w:rPr>
          <w:rFonts w:ascii="Calibri" w:hAnsi="Calibri" w:cs="Calibri"/>
        </w:rPr>
        <w:t xml:space="preserve">Please provide estimates of the number of individuals that will be moving to electronic reporting </w:t>
      </w:r>
    </w:p>
    <w:p w14:paraId="6D52F11D" w14:textId="77777777" w:rsidR="006E2DBD" w:rsidRDefault="006E2DBD" w:rsidP="006E2DBD">
      <w:pPr>
        <w:spacing w:after="80" w:line="259" w:lineRule="auto"/>
        <w:contextualSpacing/>
        <w:rPr>
          <w:rFonts w:ascii="Calibri" w:hAnsi="Calibri" w:cs="Calibri"/>
        </w:rPr>
      </w:pPr>
    </w:p>
    <w:p w14:paraId="202E2BA2" w14:textId="64444022" w:rsidR="003E49FA" w:rsidRPr="003E49FA" w:rsidRDefault="006E2DBD" w:rsidP="006E2DBD">
      <w:pPr>
        <w:spacing w:after="80" w:line="259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For the b</w:t>
      </w:r>
      <w:r w:rsidR="003E49FA" w:rsidRPr="003E49FA">
        <w:rPr>
          <w:rFonts w:ascii="Calibri" w:hAnsi="Calibri" w:cs="Calibri"/>
        </w:rPr>
        <w:t>udget</w:t>
      </w:r>
      <w:r>
        <w:rPr>
          <w:rFonts w:ascii="Calibri" w:hAnsi="Calibri" w:cs="Calibri"/>
        </w:rPr>
        <w:t xml:space="preserve"> it was noted to p</w:t>
      </w:r>
      <w:r w:rsidR="003E49FA" w:rsidRPr="003E49FA">
        <w:rPr>
          <w:rFonts w:ascii="Calibri" w:hAnsi="Calibri" w:cs="Calibri"/>
        </w:rPr>
        <w:t>lease provide what each staff member is going to be doing and provide percentages of salary.</w:t>
      </w:r>
    </w:p>
    <w:p w14:paraId="264C9EF3" w14:textId="77777777" w:rsidR="003E49FA" w:rsidRPr="006E2DBD" w:rsidRDefault="003E49FA" w:rsidP="006E2DBD"/>
    <w:p w14:paraId="647A937C" w14:textId="5B23C300" w:rsidR="003E49FA" w:rsidRDefault="003E49FA" w:rsidP="006E2DBD">
      <w:pPr>
        <w:rPr>
          <w:rFonts w:asciiTheme="minorHAnsi" w:hAnsiTheme="minorHAnsi" w:cstheme="minorHAnsi"/>
          <w:u w:val="single"/>
        </w:rPr>
      </w:pPr>
      <w:r w:rsidRPr="006E2DBD">
        <w:rPr>
          <w:rFonts w:asciiTheme="minorHAnsi" w:hAnsiTheme="minorHAnsi" w:cstheme="minorHAnsi"/>
          <w:u w:val="single"/>
        </w:rPr>
        <w:t>FY26: Catch, Effort, and Biological Data Collection for North Carolina and Florida Fisheries Dependent Data</w:t>
      </w:r>
    </w:p>
    <w:p w14:paraId="3DF0D1BB" w14:textId="77777777" w:rsidR="00213E52" w:rsidRPr="006E2DBD" w:rsidRDefault="00213E52" w:rsidP="006E2DBD">
      <w:pPr>
        <w:rPr>
          <w:rFonts w:asciiTheme="minorHAnsi" w:hAnsiTheme="minorHAnsi" w:cstheme="minorHAnsi"/>
          <w:u w:val="single"/>
        </w:rPr>
      </w:pPr>
    </w:p>
    <w:p w14:paraId="4D78F9A0" w14:textId="77777777" w:rsidR="003E49FA" w:rsidRPr="003E49FA" w:rsidRDefault="003E49FA" w:rsidP="006E2DBD">
      <w:pPr>
        <w:spacing w:after="80" w:line="259" w:lineRule="auto"/>
        <w:contextualSpacing/>
        <w:rPr>
          <w:rFonts w:ascii="Calibri" w:hAnsi="Calibri" w:cs="Calibri"/>
          <w:bCs/>
        </w:rPr>
      </w:pPr>
      <w:r w:rsidRPr="003E49FA">
        <w:rPr>
          <w:rFonts w:ascii="Calibri" w:hAnsi="Calibri" w:cs="Calibri"/>
          <w:bCs/>
        </w:rPr>
        <w:t>Please provide a letter from NC that commits to housing the personnel in the state.</w:t>
      </w:r>
    </w:p>
    <w:p w14:paraId="3C0F2CFB" w14:textId="77777777" w:rsidR="006E2DBD" w:rsidRDefault="006E2DBD" w:rsidP="006E2DBD">
      <w:pPr>
        <w:spacing w:after="80" w:line="259" w:lineRule="auto"/>
        <w:contextualSpacing/>
        <w:rPr>
          <w:rFonts w:ascii="Calibri" w:hAnsi="Calibri" w:cs="Calibri"/>
          <w:bCs/>
        </w:rPr>
      </w:pPr>
    </w:p>
    <w:p w14:paraId="350D5973" w14:textId="2AE8DCE4" w:rsidR="003E49FA" w:rsidRPr="006570A0" w:rsidRDefault="006E2DBD" w:rsidP="006E2DBD">
      <w:pPr>
        <w:spacing w:after="80" w:line="259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  <w:bCs/>
        </w:rPr>
        <w:t xml:space="preserve">The </w:t>
      </w:r>
      <w:r w:rsidR="003E49FA" w:rsidRPr="003E49FA">
        <w:rPr>
          <w:rFonts w:ascii="Calibri" w:hAnsi="Calibri" w:cs="Calibri"/>
          <w:bCs/>
        </w:rPr>
        <w:t>PI respon</w:t>
      </w:r>
      <w:r>
        <w:rPr>
          <w:rFonts w:ascii="Calibri" w:hAnsi="Calibri" w:cs="Calibri"/>
          <w:bCs/>
        </w:rPr>
        <w:t>ded that t</w:t>
      </w:r>
      <w:r w:rsidR="003E49FA" w:rsidRPr="003E49FA">
        <w:rPr>
          <w:rFonts w:ascii="Calibri" w:hAnsi="Calibri" w:cs="Calibri"/>
          <w:bCs/>
        </w:rPr>
        <w:t>here are going to be significant changes to this proposal. We will likely be adding N</w:t>
      </w:r>
      <w:r>
        <w:rPr>
          <w:rFonts w:ascii="Calibri" w:hAnsi="Calibri" w:cs="Calibri"/>
          <w:bCs/>
        </w:rPr>
        <w:t xml:space="preserve">orth Carolina </w:t>
      </w:r>
      <w:r w:rsidR="003E49FA" w:rsidRPr="003E49FA">
        <w:rPr>
          <w:rFonts w:ascii="Calibri" w:hAnsi="Calibri" w:cs="Calibri"/>
          <w:bCs/>
        </w:rPr>
        <w:t xml:space="preserve">and </w:t>
      </w:r>
      <w:r w:rsidRPr="003E49FA">
        <w:rPr>
          <w:rFonts w:ascii="Calibri" w:hAnsi="Calibri" w:cs="Calibri"/>
          <w:bCs/>
        </w:rPr>
        <w:t>F</w:t>
      </w:r>
      <w:r>
        <w:rPr>
          <w:rFonts w:ascii="Calibri" w:hAnsi="Calibri" w:cs="Calibri"/>
          <w:bCs/>
        </w:rPr>
        <w:t>lorida</w:t>
      </w:r>
      <w:r w:rsidR="003E49FA" w:rsidRPr="003E49FA">
        <w:rPr>
          <w:rFonts w:ascii="Calibri" w:hAnsi="Calibri" w:cs="Calibri"/>
          <w:bCs/>
        </w:rPr>
        <w:t xml:space="preserve"> as a submitting partner. Also switching from using federal contracting to using state contracting</w:t>
      </w:r>
      <w:r w:rsidR="003E49FA" w:rsidRPr="003E49FA">
        <w:rPr>
          <w:rFonts w:ascii="Calibri" w:hAnsi="Calibri" w:cs="Calibri"/>
        </w:rPr>
        <w:t>. Note that these changes will change the budget, lower personnel costs, but increase in supplies and such. This is estimated to be potentially about $30,000 in increase</w:t>
      </w:r>
      <w:r w:rsidR="003E49FA" w:rsidRPr="006570A0">
        <w:rPr>
          <w:rFonts w:ascii="Calibri" w:hAnsi="Calibri" w:cs="Calibri"/>
        </w:rPr>
        <w:t xml:space="preserve">. </w:t>
      </w:r>
      <w:proofErr w:type="gramStart"/>
      <w:r w:rsidR="003E49FA" w:rsidRPr="006570A0">
        <w:rPr>
          <w:rFonts w:ascii="Calibri" w:hAnsi="Calibri" w:cs="Calibri"/>
        </w:rPr>
        <w:t>PI</w:t>
      </w:r>
      <w:proofErr w:type="gramEnd"/>
      <w:r w:rsidR="003E49FA" w:rsidRPr="006570A0">
        <w:rPr>
          <w:rFonts w:ascii="Calibri" w:hAnsi="Calibri" w:cs="Calibri"/>
        </w:rPr>
        <w:t xml:space="preserve"> please include this response in your updated proposal.</w:t>
      </w:r>
    </w:p>
    <w:p w14:paraId="68C901E3" w14:textId="77777777" w:rsidR="00213E52" w:rsidRPr="003E49FA" w:rsidRDefault="00213E52" w:rsidP="006E2DBD">
      <w:pPr>
        <w:spacing w:after="80" w:line="259" w:lineRule="auto"/>
        <w:contextualSpacing/>
        <w:rPr>
          <w:rFonts w:ascii="Calibri" w:hAnsi="Calibri" w:cs="Calibri"/>
        </w:rPr>
      </w:pPr>
    </w:p>
    <w:p w14:paraId="5C2D60F3" w14:textId="4F8969BE" w:rsidR="003E49FA" w:rsidRPr="003E49FA" w:rsidRDefault="00213E52" w:rsidP="00213E52">
      <w:pPr>
        <w:spacing w:after="80" w:line="259" w:lineRule="auto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It was noted the </w:t>
      </w:r>
      <w:r w:rsidR="003E49FA" w:rsidRPr="003E49FA">
        <w:rPr>
          <w:rFonts w:ascii="Calibri" w:hAnsi="Calibri" w:cs="Calibri"/>
          <w:bCs/>
        </w:rPr>
        <w:t>CVs are only supposed to be 2 pages/person.</w:t>
      </w:r>
    </w:p>
    <w:p w14:paraId="05457FD0" w14:textId="77777777" w:rsidR="00213E52" w:rsidRDefault="00213E52" w:rsidP="00213E52">
      <w:pPr>
        <w:spacing w:after="80" w:line="259" w:lineRule="auto"/>
        <w:contextualSpacing/>
        <w:rPr>
          <w:rFonts w:ascii="Calibri" w:hAnsi="Calibri" w:cs="Calibri"/>
          <w:bCs/>
        </w:rPr>
      </w:pPr>
    </w:p>
    <w:p w14:paraId="53ED31C1" w14:textId="45440289" w:rsidR="003E49FA" w:rsidRPr="003E49FA" w:rsidRDefault="00213E52" w:rsidP="00213E52">
      <w:pPr>
        <w:spacing w:after="80" w:line="259" w:lineRule="auto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</w:t>
      </w:r>
      <w:r w:rsidR="003E49FA" w:rsidRPr="003E49FA">
        <w:rPr>
          <w:rFonts w:ascii="Calibri" w:hAnsi="Calibri" w:cs="Calibri"/>
          <w:bCs/>
        </w:rPr>
        <w:t>age 244</w:t>
      </w:r>
      <w:r>
        <w:rPr>
          <w:rFonts w:ascii="Calibri" w:hAnsi="Calibri" w:cs="Calibri"/>
          <w:bCs/>
        </w:rPr>
        <w:t xml:space="preserve"> was referenced. It was noted to</w:t>
      </w:r>
      <w:r w:rsidR="003E49FA" w:rsidRPr="003E49FA">
        <w:rPr>
          <w:rFonts w:ascii="Calibri" w:hAnsi="Calibri" w:cs="Calibri"/>
          <w:bCs/>
        </w:rPr>
        <w:t xml:space="preserve"> provide more details on the approach.</w:t>
      </w:r>
    </w:p>
    <w:p w14:paraId="76463139" w14:textId="77777777" w:rsidR="00213E52" w:rsidRDefault="00213E52" w:rsidP="00213E52">
      <w:pPr>
        <w:spacing w:after="80" w:line="259" w:lineRule="auto"/>
        <w:contextualSpacing/>
        <w:rPr>
          <w:rFonts w:ascii="Calibri" w:hAnsi="Calibri" w:cs="Calibri"/>
          <w:bCs/>
        </w:rPr>
      </w:pPr>
    </w:p>
    <w:p w14:paraId="4F74E7E9" w14:textId="77777777" w:rsidR="00213E52" w:rsidRDefault="00213E52" w:rsidP="00213E52">
      <w:pPr>
        <w:spacing w:after="80" w:line="259" w:lineRule="auto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Questions</w:t>
      </w:r>
    </w:p>
    <w:p w14:paraId="4D9A8D08" w14:textId="52F1C25D" w:rsidR="003E49FA" w:rsidRPr="003E49FA" w:rsidRDefault="003E49FA" w:rsidP="00213E52">
      <w:pPr>
        <w:spacing w:after="80" w:line="259" w:lineRule="auto"/>
        <w:contextualSpacing/>
        <w:rPr>
          <w:rFonts w:ascii="Calibri" w:hAnsi="Calibri" w:cs="Calibri"/>
          <w:bCs/>
        </w:rPr>
      </w:pPr>
      <w:r w:rsidRPr="003E49FA">
        <w:rPr>
          <w:rFonts w:ascii="Calibri" w:hAnsi="Calibri" w:cs="Calibri"/>
          <w:bCs/>
        </w:rPr>
        <w:t>What proportion of past sampling is going to be addressed through this project?</w:t>
      </w:r>
    </w:p>
    <w:p w14:paraId="3D215688" w14:textId="700636F1" w:rsidR="003E49FA" w:rsidRDefault="00213E52" w:rsidP="00213E52">
      <w:pPr>
        <w:spacing w:after="80" w:line="259" w:lineRule="auto"/>
        <w:contextualSpacing/>
        <w:rPr>
          <w:rFonts w:ascii="Calibri" w:hAnsi="Calibri" w:cs="Calibri"/>
          <w:i/>
          <w:iCs/>
        </w:rPr>
      </w:pPr>
      <w:r>
        <w:rPr>
          <w:rFonts w:ascii="Calibri" w:hAnsi="Calibri" w:cs="Calibri"/>
          <w:bCs/>
        </w:rPr>
        <w:lastRenderedPageBreak/>
        <w:t xml:space="preserve">The </w:t>
      </w:r>
      <w:r w:rsidR="003E49FA" w:rsidRPr="003E49FA">
        <w:rPr>
          <w:rFonts w:ascii="Calibri" w:hAnsi="Calibri" w:cs="Calibri"/>
          <w:bCs/>
        </w:rPr>
        <w:t>PI respon</w:t>
      </w:r>
      <w:r>
        <w:rPr>
          <w:rFonts w:ascii="Calibri" w:hAnsi="Calibri" w:cs="Calibri"/>
          <w:bCs/>
        </w:rPr>
        <w:t>ded that t</w:t>
      </w:r>
      <w:r w:rsidR="003E49FA" w:rsidRPr="003E49FA">
        <w:rPr>
          <w:rFonts w:ascii="Calibri" w:hAnsi="Calibri" w:cs="Calibri"/>
          <w:bCs/>
        </w:rPr>
        <w:t>he intent is to get back to the level of sampling in January 2025. We can include what was occurring and what we intend to maintain.</w:t>
      </w:r>
      <w:r w:rsidR="003E49FA" w:rsidRPr="006570A0">
        <w:rPr>
          <w:rFonts w:ascii="Calibri" w:hAnsi="Calibri" w:cs="Calibri"/>
          <w:bCs/>
        </w:rPr>
        <w:t xml:space="preserve"> </w:t>
      </w:r>
      <w:proofErr w:type="gramStart"/>
      <w:r w:rsidR="003E49FA" w:rsidRPr="006570A0">
        <w:rPr>
          <w:rFonts w:ascii="Calibri" w:hAnsi="Calibri" w:cs="Calibri"/>
        </w:rPr>
        <w:t>PI</w:t>
      </w:r>
      <w:proofErr w:type="gramEnd"/>
      <w:r w:rsidR="003E49FA" w:rsidRPr="006570A0">
        <w:rPr>
          <w:rFonts w:ascii="Calibri" w:hAnsi="Calibri" w:cs="Calibri"/>
        </w:rPr>
        <w:t xml:space="preserve"> please include this response in your updated proposal.</w:t>
      </w:r>
    </w:p>
    <w:p w14:paraId="18D1A686" w14:textId="77777777" w:rsidR="00213E52" w:rsidRPr="003E49FA" w:rsidRDefault="00213E52" w:rsidP="00213E52">
      <w:pPr>
        <w:spacing w:after="80" w:line="259" w:lineRule="auto"/>
        <w:contextualSpacing/>
        <w:rPr>
          <w:rFonts w:ascii="Calibri" w:hAnsi="Calibri" w:cs="Calibri"/>
        </w:rPr>
      </w:pPr>
    </w:p>
    <w:p w14:paraId="43016517" w14:textId="6F13F454" w:rsidR="003E49FA" w:rsidRPr="003E49FA" w:rsidRDefault="00213E52" w:rsidP="00213E52">
      <w:pPr>
        <w:spacing w:after="80" w:line="259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For the </w:t>
      </w:r>
      <w:proofErr w:type="gramStart"/>
      <w:r>
        <w:rPr>
          <w:rFonts w:ascii="Calibri" w:hAnsi="Calibri" w:cs="Calibri"/>
        </w:rPr>
        <w:t>b</w:t>
      </w:r>
      <w:r w:rsidR="003E49FA" w:rsidRPr="003E49FA">
        <w:rPr>
          <w:rFonts w:ascii="Calibri" w:hAnsi="Calibri" w:cs="Calibri"/>
        </w:rPr>
        <w:t>udget</w:t>
      </w:r>
      <w:proofErr w:type="gramEnd"/>
      <w:r>
        <w:rPr>
          <w:rFonts w:ascii="Calibri" w:hAnsi="Calibri" w:cs="Calibri"/>
        </w:rPr>
        <w:t xml:space="preserve"> p</w:t>
      </w:r>
      <w:r w:rsidR="003E49FA" w:rsidRPr="003E49FA">
        <w:rPr>
          <w:rFonts w:ascii="Calibri" w:hAnsi="Calibri" w:cs="Calibri"/>
        </w:rPr>
        <w:t>lease provide what each staff member is going to be doing and provide percentages of salary.</w:t>
      </w:r>
    </w:p>
    <w:p w14:paraId="278FFA59" w14:textId="77777777" w:rsidR="003E49FA" w:rsidRPr="003E49FA" w:rsidRDefault="003E49FA" w:rsidP="003E49FA">
      <w:pPr>
        <w:spacing w:after="80"/>
        <w:ind w:left="1800"/>
        <w:contextualSpacing/>
        <w:rPr>
          <w:rFonts w:ascii="Calibri" w:hAnsi="Calibri" w:cs="Calibri"/>
          <w:bCs/>
        </w:rPr>
      </w:pPr>
    </w:p>
    <w:p w14:paraId="5983FDC0" w14:textId="36C4F3D1" w:rsidR="003E49FA" w:rsidRPr="006E2DBD" w:rsidRDefault="003E49FA" w:rsidP="006E2DBD">
      <w:pPr>
        <w:rPr>
          <w:rFonts w:asciiTheme="minorHAnsi" w:hAnsiTheme="minorHAnsi" w:cstheme="minorHAnsi"/>
          <w:u w:val="single"/>
        </w:rPr>
      </w:pPr>
      <w:r w:rsidRPr="006E2DBD">
        <w:rPr>
          <w:rFonts w:asciiTheme="minorHAnsi" w:hAnsiTheme="minorHAnsi" w:cstheme="minorHAnsi"/>
          <w:u w:val="single"/>
        </w:rPr>
        <w:t>Black Sea Bass (</w:t>
      </w:r>
      <w:proofErr w:type="spellStart"/>
      <w:r w:rsidRPr="006E2DBD">
        <w:rPr>
          <w:rFonts w:asciiTheme="minorHAnsi" w:hAnsiTheme="minorHAnsi" w:cstheme="minorHAnsi"/>
          <w:u w:val="single"/>
        </w:rPr>
        <w:t>Centropristis</w:t>
      </w:r>
      <w:proofErr w:type="spellEnd"/>
      <w:r w:rsidRPr="006E2DBD">
        <w:rPr>
          <w:rFonts w:asciiTheme="minorHAnsi" w:hAnsiTheme="minorHAnsi" w:cstheme="minorHAnsi"/>
          <w:u w:val="single"/>
        </w:rPr>
        <w:t xml:space="preserve"> striata) Age and Growth Data Collection to Address Stock Assessment Needs</w:t>
      </w:r>
    </w:p>
    <w:p w14:paraId="7DD970DB" w14:textId="77777777" w:rsidR="006E2DBD" w:rsidRDefault="006E2DBD" w:rsidP="006E2DBD">
      <w:pPr>
        <w:spacing w:after="80" w:line="259" w:lineRule="auto"/>
        <w:contextualSpacing/>
        <w:rPr>
          <w:rFonts w:ascii="Calibri" w:hAnsi="Calibri" w:cs="Calibri"/>
        </w:rPr>
      </w:pPr>
    </w:p>
    <w:p w14:paraId="37AA8B4A" w14:textId="63B4AB3A" w:rsidR="003E49FA" w:rsidRPr="003E49FA" w:rsidRDefault="006E2DBD" w:rsidP="006E2DBD">
      <w:pPr>
        <w:spacing w:after="80" w:line="259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For the b</w:t>
      </w:r>
      <w:r w:rsidR="003E49FA" w:rsidRPr="003E49FA">
        <w:rPr>
          <w:rFonts w:ascii="Calibri" w:hAnsi="Calibri" w:cs="Calibri"/>
        </w:rPr>
        <w:t>udget</w:t>
      </w:r>
      <w:r>
        <w:rPr>
          <w:rFonts w:ascii="Calibri" w:hAnsi="Calibri" w:cs="Calibri"/>
        </w:rPr>
        <w:t xml:space="preserve"> section p</w:t>
      </w:r>
      <w:r w:rsidR="003E49FA" w:rsidRPr="003E49FA">
        <w:rPr>
          <w:rFonts w:ascii="Calibri" w:hAnsi="Calibri" w:cs="Calibri"/>
        </w:rPr>
        <w:t>lease provide what each staff member is going to be doing and provide percentages of salary.</w:t>
      </w:r>
    </w:p>
    <w:p w14:paraId="24AE55E0" w14:textId="77777777" w:rsidR="003E49FA" w:rsidRPr="006E2DBD" w:rsidRDefault="003E49FA" w:rsidP="006E2DBD"/>
    <w:p w14:paraId="4F212A7F" w14:textId="7F0E6A21" w:rsidR="003E49FA" w:rsidRPr="006E2DBD" w:rsidRDefault="003E49FA" w:rsidP="006E2DBD">
      <w:pPr>
        <w:rPr>
          <w:rFonts w:asciiTheme="minorHAnsi" w:hAnsiTheme="minorHAnsi" w:cstheme="minorHAnsi"/>
          <w:u w:val="single"/>
        </w:rPr>
      </w:pPr>
      <w:r w:rsidRPr="006E2DBD">
        <w:rPr>
          <w:rFonts w:asciiTheme="minorHAnsi" w:hAnsiTheme="minorHAnsi" w:cstheme="minorHAnsi"/>
          <w:u w:val="single"/>
        </w:rPr>
        <w:t>Electronic Reporting Transition for Massachusetts Harvesters</w:t>
      </w:r>
    </w:p>
    <w:p w14:paraId="30BE0F6A" w14:textId="77777777" w:rsidR="006E2DBD" w:rsidRPr="006E2DBD" w:rsidRDefault="006E2DBD" w:rsidP="006E2DBD">
      <w:pPr>
        <w:rPr>
          <w:rFonts w:asciiTheme="minorHAnsi" w:hAnsiTheme="minorHAnsi" w:cstheme="minorHAnsi"/>
        </w:rPr>
      </w:pPr>
    </w:p>
    <w:p w14:paraId="466825D9" w14:textId="77777777" w:rsidR="003E49FA" w:rsidRPr="003E49FA" w:rsidRDefault="003E49FA" w:rsidP="006E2DBD">
      <w:pPr>
        <w:spacing w:after="160" w:line="276" w:lineRule="auto"/>
        <w:contextualSpacing/>
        <w:rPr>
          <w:rFonts w:ascii="Calibri" w:hAnsi="Calibri" w:cs="Calibri"/>
        </w:rPr>
      </w:pPr>
      <w:r w:rsidRPr="003E49FA">
        <w:rPr>
          <w:rFonts w:ascii="Calibri" w:hAnsi="Calibri" w:cs="Calibri"/>
          <w:bCs/>
        </w:rPr>
        <w:t>ACCSP will be providing a memo of minimal to no impact on staff and operations.</w:t>
      </w:r>
    </w:p>
    <w:p w14:paraId="13F93181" w14:textId="77777777" w:rsidR="006E2DBD" w:rsidRDefault="006E2DBD" w:rsidP="006E2DBD">
      <w:pPr>
        <w:spacing w:after="80" w:line="259" w:lineRule="auto"/>
        <w:contextualSpacing/>
        <w:rPr>
          <w:rFonts w:ascii="Calibri" w:hAnsi="Calibri" w:cs="Calibri"/>
        </w:rPr>
      </w:pPr>
    </w:p>
    <w:p w14:paraId="2480DC43" w14:textId="6F482EC2" w:rsidR="003E49FA" w:rsidRPr="003E49FA" w:rsidRDefault="006E2DBD" w:rsidP="006E2DBD">
      <w:pPr>
        <w:spacing w:after="80" w:line="259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Within the </w:t>
      </w:r>
      <w:proofErr w:type="gramStart"/>
      <w:r>
        <w:rPr>
          <w:rFonts w:ascii="Calibri" w:hAnsi="Calibri" w:cs="Calibri"/>
        </w:rPr>
        <w:t>b</w:t>
      </w:r>
      <w:r w:rsidR="003E49FA" w:rsidRPr="003E49FA">
        <w:rPr>
          <w:rFonts w:ascii="Calibri" w:hAnsi="Calibri" w:cs="Calibri"/>
        </w:rPr>
        <w:t>udget</w:t>
      </w:r>
      <w:proofErr w:type="gramEnd"/>
      <w:r>
        <w:rPr>
          <w:rFonts w:ascii="Calibri" w:hAnsi="Calibri" w:cs="Calibri"/>
        </w:rPr>
        <w:t xml:space="preserve"> p</w:t>
      </w:r>
      <w:r w:rsidR="003E49FA" w:rsidRPr="003E49FA">
        <w:rPr>
          <w:rFonts w:ascii="Calibri" w:hAnsi="Calibri" w:cs="Calibri"/>
        </w:rPr>
        <w:t>lease provide what each staff member is going to be doing and provide percentages of salary.</w:t>
      </w:r>
    </w:p>
    <w:p w14:paraId="7E8EB56D" w14:textId="77777777" w:rsidR="003E49FA" w:rsidRPr="006E2DBD" w:rsidRDefault="003E49FA" w:rsidP="003E49FA">
      <w:pPr>
        <w:spacing w:after="80"/>
        <w:ind w:left="720"/>
        <w:contextualSpacing/>
        <w:rPr>
          <w:rFonts w:ascii="Calibri" w:hAnsi="Calibri" w:cs="Calibri"/>
          <w:bCs/>
        </w:rPr>
      </w:pPr>
    </w:p>
    <w:p w14:paraId="0DC4A33C" w14:textId="154FFBE8" w:rsidR="003E49FA" w:rsidRPr="006570A0" w:rsidRDefault="006570A0" w:rsidP="006570A0">
      <w:pPr>
        <w:rPr>
          <w:rFonts w:asciiTheme="minorHAnsi" w:eastAsia="Calibri" w:hAnsiTheme="minorHAnsi" w:cstheme="minorHAnsi"/>
          <w:b/>
          <w:bCs/>
        </w:rPr>
      </w:pPr>
      <w:r w:rsidRPr="006570A0">
        <w:rPr>
          <w:rFonts w:asciiTheme="minorHAnsi" w:eastAsia="Calibri" w:hAnsiTheme="minorHAnsi" w:cstheme="minorHAnsi"/>
          <w:b/>
          <w:bCs/>
        </w:rPr>
        <w:t>Administrative</w:t>
      </w:r>
    </w:p>
    <w:p w14:paraId="6444809E" w14:textId="77777777" w:rsidR="003E49FA" w:rsidRPr="003E49FA" w:rsidRDefault="003E49FA" w:rsidP="003E49FA">
      <w:pPr>
        <w:spacing w:after="80"/>
        <w:ind w:left="720"/>
        <w:contextualSpacing/>
        <w:rPr>
          <w:rFonts w:ascii="Calibri" w:hAnsi="Calibri" w:cs="Calibri"/>
          <w:bCs/>
        </w:rPr>
      </w:pPr>
    </w:p>
    <w:bookmarkEnd w:id="0"/>
    <w:p w14:paraId="43D3148D" w14:textId="5308BCB7" w:rsidR="003E49FA" w:rsidRPr="006E2DBD" w:rsidRDefault="003E49FA" w:rsidP="006E2DBD">
      <w:pPr>
        <w:rPr>
          <w:rFonts w:asciiTheme="minorHAnsi" w:hAnsiTheme="minorHAnsi" w:cstheme="minorHAnsi"/>
          <w:u w:val="single"/>
        </w:rPr>
      </w:pPr>
      <w:r w:rsidRPr="006E2DBD">
        <w:rPr>
          <w:rFonts w:asciiTheme="minorHAnsi" w:hAnsiTheme="minorHAnsi" w:cstheme="minorHAnsi"/>
          <w:u w:val="single"/>
        </w:rPr>
        <w:t>ACCSP Administrative Budget</w:t>
      </w:r>
    </w:p>
    <w:p w14:paraId="2E3A2E5A" w14:textId="77777777" w:rsidR="006E2DBD" w:rsidRDefault="006E2DBD" w:rsidP="006E2DBD">
      <w:pPr>
        <w:spacing w:after="160" w:line="276" w:lineRule="auto"/>
        <w:contextualSpacing/>
        <w:rPr>
          <w:rFonts w:ascii="Calibri" w:hAnsi="Calibri" w:cs="Calibri"/>
        </w:rPr>
      </w:pPr>
    </w:p>
    <w:p w14:paraId="13C84C1A" w14:textId="3D5587B8" w:rsidR="003E49FA" w:rsidRPr="006E2DBD" w:rsidRDefault="003E49FA" w:rsidP="006E2DBD">
      <w:pPr>
        <w:spacing w:after="160" w:line="276" w:lineRule="auto"/>
        <w:contextualSpacing/>
        <w:rPr>
          <w:rFonts w:ascii="Calibri" w:hAnsi="Calibri" w:cs="Calibri"/>
        </w:rPr>
      </w:pPr>
      <w:r w:rsidRPr="006E2DBD">
        <w:rPr>
          <w:rFonts w:ascii="Calibri" w:hAnsi="Calibri" w:cs="Calibri"/>
        </w:rPr>
        <w:t xml:space="preserve">Noted that the IRA funding has been rescinded so </w:t>
      </w:r>
      <w:r w:rsidR="000C7FE2" w:rsidRPr="006E2DBD">
        <w:rPr>
          <w:rFonts w:ascii="Calibri" w:hAnsi="Calibri" w:cs="Calibri"/>
        </w:rPr>
        <w:t>G</w:t>
      </w:r>
      <w:r w:rsidR="000C7FE2">
        <w:rPr>
          <w:rFonts w:ascii="Calibri" w:hAnsi="Calibri" w:cs="Calibri"/>
        </w:rPr>
        <w:t>. White</w:t>
      </w:r>
      <w:r w:rsidR="006E2DBD">
        <w:rPr>
          <w:rFonts w:ascii="Calibri" w:hAnsi="Calibri" w:cs="Calibri"/>
        </w:rPr>
        <w:t xml:space="preserve"> and</w:t>
      </w:r>
      <w:r w:rsidRPr="006E2DBD">
        <w:rPr>
          <w:rFonts w:ascii="Calibri" w:hAnsi="Calibri" w:cs="Calibri"/>
        </w:rPr>
        <w:t xml:space="preserve"> J</w:t>
      </w:r>
      <w:r w:rsidR="006E2DBD">
        <w:rPr>
          <w:rFonts w:ascii="Calibri" w:hAnsi="Calibri" w:cs="Calibri"/>
        </w:rPr>
        <w:t xml:space="preserve">. </w:t>
      </w:r>
      <w:r w:rsidR="006E2DBD" w:rsidRPr="006E2DBD">
        <w:rPr>
          <w:rFonts w:ascii="Calibri" w:hAnsi="Calibri" w:cs="Calibri"/>
        </w:rPr>
        <w:t>DeFilippi Simpson</w:t>
      </w:r>
      <w:r w:rsidRPr="006E2DBD">
        <w:rPr>
          <w:rFonts w:ascii="Calibri" w:hAnsi="Calibri" w:cs="Calibri"/>
        </w:rPr>
        <w:t xml:space="preserve"> will be considering options in the coming days. It is uncertain </w:t>
      </w:r>
      <w:r w:rsidR="000C7FE2" w:rsidRPr="006E2DBD">
        <w:rPr>
          <w:rFonts w:ascii="Calibri" w:hAnsi="Calibri" w:cs="Calibri"/>
        </w:rPr>
        <w:t>whether</w:t>
      </w:r>
      <w:r w:rsidRPr="006E2DBD">
        <w:rPr>
          <w:rFonts w:ascii="Calibri" w:hAnsi="Calibri" w:cs="Calibri"/>
        </w:rPr>
        <w:t xml:space="preserve"> this will have any impact on the administrative budget.</w:t>
      </w:r>
    </w:p>
    <w:p w14:paraId="21A06255" w14:textId="77777777" w:rsidR="003E49FA" w:rsidRPr="003E49FA" w:rsidRDefault="003E49FA" w:rsidP="003E49FA">
      <w:pPr>
        <w:spacing w:line="276" w:lineRule="auto"/>
        <w:rPr>
          <w:rFonts w:asciiTheme="minorHAnsi" w:hAnsiTheme="minorHAnsi"/>
        </w:rPr>
      </w:pPr>
    </w:p>
    <w:p w14:paraId="7A36A712" w14:textId="77777777" w:rsidR="0042781D" w:rsidRPr="006E2DBD" w:rsidRDefault="00CC6B8F" w:rsidP="00925910">
      <w:pPr>
        <w:spacing w:line="276" w:lineRule="auto"/>
        <w:rPr>
          <w:rFonts w:asciiTheme="minorHAnsi" w:hAnsiTheme="minorHAnsi"/>
          <w:b/>
          <w:bCs/>
          <w:u w:val="single"/>
        </w:rPr>
      </w:pPr>
      <w:r w:rsidRPr="006E2DBD">
        <w:rPr>
          <w:rFonts w:asciiTheme="minorHAnsi" w:hAnsiTheme="minorHAnsi"/>
          <w:b/>
          <w:bCs/>
          <w:u w:val="single"/>
        </w:rPr>
        <w:t>Next Steps</w:t>
      </w:r>
      <w:r w:rsidR="000E4CFE" w:rsidRPr="006E2DBD">
        <w:rPr>
          <w:rFonts w:asciiTheme="minorHAnsi" w:hAnsiTheme="minorHAnsi"/>
          <w:b/>
          <w:bCs/>
          <w:u w:val="single"/>
        </w:rPr>
        <w:t xml:space="preserve"> (i.e., deadline for sending additional comments, comment review)</w:t>
      </w:r>
    </w:p>
    <w:p w14:paraId="56137DAB" w14:textId="6A89CAD1" w:rsidR="00925910" w:rsidRPr="00925910" w:rsidRDefault="00925910" w:rsidP="00925910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Week of July 21: Feedback submitted to PIs</w:t>
      </w:r>
    </w:p>
    <w:p w14:paraId="2098967A" w14:textId="460C597E" w:rsidR="00925910" w:rsidRPr="00925910" w:rsidRDefault="00925910" w:rsidP="00925910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August 15: Revised proposal deadline</w:t>
      </w:r>
    </w:p>
    <w:p w14:paraId="2EE2B392" w14:textId="15418E86" w:rsidR="00925910" w:rsidRPr="00925910" w:rsidRDefault="00925910" w:rsidP="00925910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Week of September 8: Preliminary Ranking Exercise</w:t>
      </w:r>
    </w:p>
    <w:p w14:paraId="5C7590A4" w14:textId="0A7A665A" w:rsidR="00925910" w:rsidRPr="00925910" w:rsidRDefault="00925910" w:rsidP="00925910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September 23-24: Joint Meeting (proposals are ranked)</w:t>
      </w:r>
    </w:p>
    <w:p w14:paraId="06672372" w14:textId="77777777" w:rsidR="00925910" w:rsidRPr="00925910" w:rsidRDefault="00925910" w:rsidP="00925910">
      <w:pPr>
        <w:pStyle w:val="ListParagraph"/>
        <w:spacing w:line="276" w:lineRule="auto"/>
        <w:rPr>
          <w:rFonts w:asciiTheme="minorHAnsi" w:hAnsiTheme="minorHAnsi"/>
          <w:u w:val="single"/>
        </w:rPr>
      </w:pPr>
    </w:p>
    <w:p w14:paraId="1DB45EDE" w14:textId="03E36A3C" w:rsidR="000E4CFE" w:rsidRPr="006E2DBD" w:rsidRDefault="00F6334B" w:rsidP="00925910">
      <w:pPr>
        <w:spacing w:line="276" w:lineRule="auto"/>
        <w:rPr>
          <w:rFonts w:asciiTheme="minorHAnsi" w:hAnsiTheme="minorHAnsi"/>
          <w:b/>
          <w:bCs/>
          <w:u w:val="single"/>
        </w:rPr>
      </w:pPr>
      <w:r w:rsidRPr="006E2DBD">
        <w:rPr>
          <w:rFonts w:asciiTheme="minorHAnsi" w:hAnsiTheme="minorHAnsi"/>
          <w:b/>
          <w:bCs/>
          <w:u w:val="single"/>
        </w:rPr>
        <w:t>Other</w:t>
      </w:r>
      <w:r w:rsidR="000E4CFE" w:rsidRPr="006E2DBD">
        <w:rPr>
          <w:rFonts w:asciiTheme="minorHAnsi" w:hAnsiTheme="minorHAnsi"/>
          <w:b/>
          <w:bCs/>
          <w:u w:val="single"/>
        </w:rPr>
        <w:t xml:space="preserve"> </w:t>
      </w:r>
      <w:r w:rsidRPr="006E2DBD">
        <w:rPr>
          <w:rFonts w:asciiTheme="minorHAnsi" w:hAnsiTheme="minorHAnsi"/>
          <w:b/>
          <w:bCs/>
          <w:u w:val="single"/>
        </w:rPr>
        <w:t>B</w:t>
      </w:r>
      <w:r w:rsidR="000E4CFE" w:rsidRPr="006E2DBD">
        <w:rPr>
          <w:rFonts w:asciiTheme="minorHAnsi" w:hAnsiTheme="minorHAnsi"/>
          <w:b/>
          <w:bCs/>
          <w:u w:val="single"/>
        </w:rPr>
        <w:t>usiness</w:t>
      </w:r>
    </w:p>
    <w:p w14:paraId="466F4149" w14:textId="6ED51A16" w:rsidR="001D40A6" w:rsidRDefault="001D40A6" w:rsidP="00925910">
      <w:pPr>
        <w:spacing w:line="276" w:lineRule="auto"/>
        <w:rPr>
          <w:rFonts w:asciiTheme="minorHAnsi" w:hAnsiTheme="minorHAnsi"/>
        </w:rPr>
      </w:pPr>
      <w:r w:rsidRPr="00925910">
        <w:rPr>
          <w:rFonts w:asciiTheme="minorHAnsi" w:hAnsiTheme="minorHAnsi"/>
        </w:rPr>
        <w:t xml:space="preserve">September </w:t>
      </w:r>
      <w:r w:rsidR="00925910">
        <w:rPr>
          <w:rFonts w:asciiTheme="minorHAnsi" w:hAnsiTheme="minorHAnsi"/>
        </w:rPr>
        <w:t xml:space="preserve">Joint </w:t>
      </w:r>
      <w:r w:rsidRPr="00925910">
        <w:rPr>
          <w:rFonts w:asciiTheme="minorHAnsi" w:hAnsiTheme="minorHAnsi"/>
        </w:rPr>
        <w:t>meeting planning</w:t>
      </w:r>
      <w:r w:rsidR="00925910">
        <w:rPr>
          <w:rFonts w:asciiTheme="minorHAnsi" w:hAnsiTheme="minorHAnsi"/>
        </w:rPr>
        <w:t xml:space="preserve"> was discussed. It is unlikely that the federal government will allow travel so the meeting will have to have a hybrid format. The group discussed that others would have to commit to in-person attendance in-order to have a successful meeting.</w:t>
      </w:r>
      <w:r w:rsidR="00D166E6">
        <w:rPr>
          <w:rFonts w:asciiTheme="minorHAnsi" w:hAnsiTheme="minorHAnsi"/>
        </w:rPr>
        <w:t xml:space="preserve"> Everyone committed to attending and agreed that Portsmouth, NH was a good venue. D. McCarron offered to assist with locations and AV support. D. Gloeckner noted that federal travel has been eased somewhat so he is planning on attending the meeting.</w:t>
      </w:r>
    </w:p>
    <w:p w14:paraId="20A42A87" w14:textId="77777777" w:rsidR="00D166E6" w:rsidRDefault="00D166E6" w:rsidP="00925910">
      <w:pPr>
        <w:spacing w:line="276" w:lineRule="auto"/>
        <w:rPr>
          <w:rFonts w:asciiTheme="minorHAnsi" w:hAnsiTheme="minorHAnsi"/>
        </w:rPr>
      </w:pPr>
    </w:p>
    <w:p w14:paraId="06C1C86B" w14:textId="6DC1A992" w:rsidR="00D166E6" w:rsidRDefault="00D166E6" w:rsidP="00925910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J. DeFilippi Simpson noted that A. Rettig had reached out this morning to confirm allocations for the FY25 funding</w:t>
      </w:r>
      <w:r w:rsidR="00846B92">
        <w:rPr>
          <w:rFonts w:asciiTheme="minorHAnsi" w:hAnsiTheme="minorHAnsi"/>
        </w:rPr>
        <w:t>, which should be released soon.</w:t>
      </w:r>
    </w:p>
    <w:p w14:paraId="6902511B" w14:textId="77777777" w:rsidR="00925910" w:rsidRPr="00925910" w:rsidRDefault="00925910" w:rsidP="00925910">
      <w:pPr>
        <w:spacing w:line="276" w:lineRule="auto"/>
        <w:rPr>
          <w:rFonts w:asciiTheme="minorHAnsi" w:hAnsiTheme="minorHAnsi"/>
        </w:rPr>
      </w:pPr>
    </w:p>
    <w:p w14:paraId="6E8F6127" w14:textId="0E7BAB76" w:rsidR="00B23A71" w:rsidRPr="006E2DBD" w:rsidRDefault="000E4CFE" w:rsidP="00240A38">
      <w:pPr>
        <w:spacing w:line="276" w:lineRule="auto"/>
        <w:rPr>
          <w:rFonts w:asciiTheme="minorHAnsi" w:hAnsiTheme="minorHAnsi"/>
          <w:b/>
          <w:bCs/>
          <w:u w:val="single"/>
        </w:rPr>
      </w:pPr>
      <w:r w:rsidRPr="006E2DBD">
        <w:rPr>
          <w:rFonts w:asciiTheme="minorHAnsi" w:hAnsiTheme="minorHAnsi"/>
          <w:b/>
          <w:bCs/>
          <w:u w:val="single"/>
        </w:rPr>
        <w:lastRenderedPageBreak/>
        <w:t>Adjourn</w:t>
      </w:r>
    </w:p>
    <w:p w14:paraId="374772D1" w14:textId="6A47EB28" w:rsidR="00846B92" w:rsidRDefault="00846B92" w:rsidP="00240A38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The meeting was adjourned at 3:06 pm.</w:t>
      </w:r>
    </w:p>
    <w:p w14:paraId="76296EA1" w14:textId="77777777" w:rsidR="00066574" w:rsidRDefault="00066574" w:rsidP="00240A38">
      <w:pPr>
        <w:spacing w:line="276" w:lineRule="auto"/>
        <w:rPr>
          <w:rFonts w:asciiTheme="minorHAnsi" w:hAnsiTheme="minorHAnsi"/>
        </w:rPr>
      </w:pPr>
    </w:p>
    <w:p w14:paraId="64EE466A" w14:textId="40D259F9" w:rsidR="00066574" w:rsidRPr="00846B92" w:rsidRDefault="00066574" w:rsidP="00240A38">
      <w:pPr>
        <w:spacing w:line="276" w:lineRule="auto"/>
        <w:rPr>
          <w:rFonts w:asciiTheme="minorHAnsi" w:hAnsiTheme="minorHAnsi"/>
        </w:rPr>
      </w:pPr>
    </w:p>
    <w:sectPr w:rsidR="00066574" w:rsidRPr="00846B92" w:rsidSect="00B54915">
      <w:footerReference w:type="default" r:id="rId31"/>
      <w:pgSz w:w="12240" w:h="15840"/>
      <w:pgMar w:top="360" w:right="1080" w:bottom="144" w:left="1080" w:header="720" w:footer="4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F6E30" w14:textId="77777777" w:rsidR="00EF03B7" w:rsidRDefault="00EF03B7">
      <w:r>
        <w:separator/>
      </w:r>
    </w:p>
  </w:endnote>
  <w:endnote w:type="continuationSeparator" w:id="0">
    <w:p w14:paraId="081DC91A" w14:textId="77777777" w:rsidR="00EF03B7" w:rsidRDefault="00EF0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54422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92170A" w14:textId="4681D2A5" w:rsidR="00240A38" w:rsidRDefault="00240A3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499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8AD897" w14:textId="77777777" w:rsidR="00DA77C4" w:rsidRPr="00B54915" w:rsidRDefault="00DA77C4" w:rsidP="00B549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3A483" w14:textId="77777777" w:rsidR="00EF03B7" w:rsidRDefault="00EF03B7">
      <w:r>
        <w:separator/>
      </w:r>
    </w:p>
  </w:footnote>
  <w:footnote w:type="continuationSeparator" w:id="0">
    <w:p w14:paraId="28A33194" w14:textId="77777777" w:rsidR="00EF03B7" w:rsidRDefault="00EF0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294F"/>
    <w:multiLevelType w:val="hybridMultilevel"/>
    <w:tmpl w:val="21E487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261CD"/>
    <w:multiLevelType w:val="hybridMultilevel"/>
    <w:tmpl w:val="82E87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F66F5"/>
    <w:multiLevelType w:val="hybridMultilevel"/>
    <w:tmpl w:val="32C05F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8A7D71"/>
    <w:multiLevelType w:val="hybridMultilevel"/>
    <w:tmpl w:val="40986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125BDC"/>
    <w:multiLevelType w:val="hybridMultilevel"/>
    <w:tmpl w:val="B01EF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746DB"/>
    <w:multiLevelType w:val="hybridMultilevel"/>
    <w:tmpl w:val="ED3EF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970C0"/>
    <w:multiLevelType w:val="hybridMultilevel"/>
    <w:tmpl w:val="84D43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F677B2"/>
    <w:multiLevelType w:val="hybridMultilevel"/>
    <w:tmpl w:val="3C422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946181">
    <w:abstractNumId w:val="0"/>
  </w:num>
  <w:num w:numId="2" w16cid:durableId="1242444817">
    <w:abstractNumId w:val="5"/>
  </w:num>
  <w:num w:numId="3" w16cid:durableId="67582071">
    <w:abstractNumId w:val="1"/>
  </w:num>
  <w:num w:numId="4" w16cid:durableId="953559437">
    <w:abstractNumId w:val="4"/>
  </w:num>
  <w:num w:numId="5" w16cid:durableId="129787086">
    <w:abstractNumId w:val="7"/>
  </w:num>
  <w:num w:numId="6" w16cid:durableId="745429">
    <w:abstractNumId w:val="6"/>
  </w:num>
  <w:num w:numId="7" w16cid:durableId="484901317">
    <w:abstractNumId w:val="3"/>
  </w:num>
  <w:num w:numId="8" w16cid:durableId="1249146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0trAwMTYyNzE2MzFU0lEKTi0uzszPAykwrgUAd6BIPiwAAAA="/>
  </w:docVars>
  <w:rsids>
    <w:rsidRoot w:val="00EF0F8D"/>
    <w:rsid w:val="00040D34"/>
    <w:rsid w:val="00047EA8"/>
    <w:rsid w:val="00051507"/>
    <w:rsid w:val="00055B2C"/>
    <w:rsid w:val="00066574"/>
    <w:rsid w:val="0007507C"/>
    <w:rsid w:val="00092B83"/>
    <w:rsid w:val="000C7FE2"/>
    <w:rsid w:val="000E4CFE"/>
    <w:rsid w:val="00106F0E"/>
    <w:rsid w:val="0011354D"/>
    <w:rsid w:val="00116F14"/>
    <w:rsid w:val="0012133C"/>
    <w:rsid w:val="00166669"/>
    <w:rsid w:val="00180B9A"/>
    <w:rsid w:val="001D40A6"/>
    <w:rsid w:val="001D6511"/>
    <w:rsid w:val="001E1D3B"/>
    <w:rsid w:val="001E3D6B"/>
    <w:rsid w:val="001F55B1"/>
    <w:rsid w:val="002135ED"/>
    <w:rsid w:val="00213E52"/>
    <w:rsid w:val="00222D75"/>
    <w:rsid w:val="002321E2"/>
    <w:rsid w:val="00240A38"/>
    <w:rsid w:val="00242F20"/>
    <w:rsid w:val="002444DC"/>
    <w:rsid w:val="002C55EC"/>
    <w:rsid w:val="002D3B56"/>
    <w:rsid w:val="002E172A"/>
    <w:rsid w:val="002E60D6"/>
    <w:rsid w:val="002F7E24"/>
    <w:rsid w:val="00375215"/>
    <w:rsid w:val="00381D84"/>
    <w:rsid w:val="003A0E8B"/>
    <w:rsid w:val="003A70C1"/>
    <w:rsid w:val="003D37F2"/>
    <w:rsid w:val="003E3580"/>
    <w:rsid w:val="003E49FA"/>
    <w:rsid w:val="003E7A91"/>
    <w:rsid w:val="004070EC"/>
    <w:rsid w:val="0042781D"/>
    <w:rsid w:val="004348D1"/>
    <w:rsid w:val="00441330"/>
    <w:rsid w:val="00441F91"/>
    <w:rsid w:val="004544F3"/>
    <w:rsid w:val="004558E3"/>
    <w:rsid w:val="0047623A"/>
    <w:rsid w:val="00487B8A"/>
    <w:rsid w:val="00492513"/>
    <w:rsid w:val="004E5848"/>
    <w:rsid w:val="00504648"/>
    <w:rsid w:val="005101D1"/>
    <w:rsid w:val="0053084C"/>
    <w:rsid w:val="00563C56"/>
    <w:rsid w:val="00577857"/>
    <w:rsid w:val="005871B0"/>
    <w:rsid w:val="00591019"/>
    <w:rsid w:val="00597D0C"/>
    <w:rsid w:val="005E19F5"/>
    <w:rsid w:val="005E7894"/>
    <w:rsid w:val="00605FF3"/>
    <w:rsid w:val="00617410"/>
    <w:rsid w:val="006570A0"/>
    <w:rsid w:val="00683CB9"/>
    <w:rsid w:val="00694DD3"/>
    <w:rsid w:val="006A7C82"/>
    <w:rsid w:val="006C0340"/>
    <w:rsid w:val="006E2DBD"/>
    <w:rsid w:val="0073160D"/>
    <w:rsid w:val="00757325"/>
    <w:rsid w:val="00766CE2"/>
    <w:rsid w:val="007C64E1"/>
    <w:rsid w:val="007E4992"/>
    <w:rsid w:val="007E7D07"/>
    <w:rsid w:val="00846B92"/>
    <w:rsid w:val="00867995"/>
    <w:rsid w:val="008C0717"/>
    <w:rsid w:val="008C3DEF"/>
    <w:rsid w:val="00916FF5"/>
    <w:rsid w:val="00921BC1"/>
    <w:rsid w:val="00925910"/>
    <w:rsid w:val="00937BA3"/>
    <w:rsid w:val="00974B2D"/>
    <w:rsid w:val="00981CC9"/>
    <w:rsid w:val="00987996"/>
    <w:rsid w:val="00A0078D"/>
    <w:rsid w:val="00A40E2A"/>
    <w:rsid w:val="00A55710"/>
    <w:rsid w:val="00A635DA"/>
    <w:rsid w:val="00A659D2"/>
    <w:rsid w:val="00A759DC"/>
    <w:rsid w:val="00A919EB"/>
    <w:rsid w:val="00B10145"/>
    <w:rsid w:val="00B23A71"/>
    <w:rsid w:val="00B329F7"/>
    <w:rsid w:val="00B546DB"/>
    <w:rsid w:val="00B54915"/>
    <w:rsid w:val="00B557E2"/>
    <w:rsid w:val="00BB0C35"/>
    <w:rsid w:val="00C0607E"/>
    <w:rsid w:val="00C26411"/>
    <w:rsid w:val="00C34500"/>
    <w:rsid w:val="00C512B6"/>
    <w:rsid w:val="00C63F09"/>
    <w:rsid w:val="00C74ED1"/>
    <w:rsid w:val="00C95DE1"/>
    <w:rsid w:val="00CB072B"/>
    <w:rsid w:val="00CB54C6"/>
    <w:rsid w:val="00CC6B8F"/>
    <w:rsid w:val="00CC6E8F"/>
    <w:rsid w:val="00CE270D"/>
    <w:rsid w:val="00CE411D"/>
    <w:rsid w:val="00D016C6"/>
    <w:rsid w:val="00D166E6"/>
    <w:rsid w:val="00D27703"/>
    <w:rsid w:val="00D5269F"/>
    <w:rsid w:val="00D824E5"/>
    <w:rsid w:val="00DA77C4"/>
    <w:rsid w:val="00DC26E7"/>
    <w:rsid w:val="00E05EB7"/>
    <w:rsid w:val="00E231B7"/>
    <w:rsid w:val="00E24AA2"/>
    <w:rsid w:val="00E432B6"/>
    <w:rsid w:val="00E5029E"/>
    <w:rsid w:val="00E51FB9"/>
    <w:rsid w:val="00E6244F"/>
    <w:rsid w:val="00E963AE"/>
    <w:rsid w:val="00EA00B2"/>
    <w:rsid w:val="00EB6A73"/>
    <w:rsid w:val="00EC6C2E"/>
    <w:rsid w:val="00EE16BA"/>
    <w:rsid w:val="00EE2643"/>
    <w:rsid w:val="00EF03B7"/>
    <w:rsid w:val="00EF0F8D"/>
    <w:rsid w:val="00F01B2C"/>
    <w:rsid w:val="00F17730"/>
    <w:rsid w:val="00F47699"/>
    <w:rsid w:val="00F541F7"/>
    <w:rsid w:val="00F552F6"/>
    <w:rsid w:val="00F6334B"/>
    <w:rsid w:val="00F8414D"/>
    <w:rsid w:val="00F901B5"/>
    <w:rsid w:val="00F90651"/>
    <w:rsid w:val="00FA1B72"/>
    <w:rsid w:val="00FB4F8A"/>
    <w:rsid w:val="00FE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A7F0C2"/>
  <w15:docId w15:val="{04923014-95F4-44A2-83CB-AEE797684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B5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1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qFormat/>
    <w:rsid w:val="002D3B56"/>
    <w:pPr>
      <w:keepNext/>
      <w:autoSpaceDE w:val="0"/>
      <w:autoSpaceDN w:val="0"/>
      <w:adjustRightInd w:val="0"/>
      <w:jc w:val="center"/>
      <w:outlineLvl w:val="2"/>
    </w:pPr>
    <w:rPr>
      <w:i/>
      <w:i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49F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D3B56"/>
    <w:pPr>
      <w:jc w:val="center"/>
    </w:pPr>
    <w:rPr>
      <w:b/>
      <w:bCs/>
      <w:color w:val="000000"/>
      <w:sz w:val="36"/>
      <w:szCs w:val="36"/>
    </w:rPr>
  </w:style>
  <w:style w:type="character" w:styleId="Hyperlink">
    <w:name w:val="Hyperlink"/>
    <w:basedOn w:val="DefaultParagraphFont"/>
    <w:semiHidden/>
    <w:rsid w:val="002D3B56"/>
    <w:rPr>
      <w:color w:val="0000FF"/>
      <w:u w:val="single"/>
    </w:rPr>
  </w:style>
  <w:style w:type="paragraph" w:styleId="Header">
    <w:name w:val="header"/>
    <w:basedOn w:val="Normal"/>
    <w:semiHidden/>
    <w:rsid w:val="002D3B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D3B5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49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91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432B6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rsid w:val="00E4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intext">
    <w:name w:val="maintext"/>
    <w:basedOn w:val="DefaultParagraphFont"/>
    <w:rsid w:val="00F90651"/>
  </w:style>
  <w:style w:type="character" w:customStyle="1" w:styleId="FooterChar">
    <w:name w:val="Footer Char"/>
    <w:basedOn w:val="DefaultParagraphFont"/>
    <w:link w:val="Footer"/>
    <w:uiPriority w:val="99"/>
    <w:rsid w:val="00240A3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40A3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01B2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824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24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24E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4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4E5"/>
    <w:rPr>
      <w:b/>
      <w:bCs/>
    </w:rPr>
  </w:style>
  <w:style w:type="paragraph" w:styleId="NormalWeb">
    <w:name w:val="Normal (Web)"/>
    <w:basedOn w:val="Normal"/>
    <w:uiPriority w:val="99"/>
    <w:unhideWhenUsed/>
    <w:rsid w:val="002321E2"/>
    <w:pPr>
      <w:spacing w:before="100" w:beforeAutospacing="1" w:after="100" w:afterAutospacing="1"/>
    </w:pPr>
  </w:style>
  <w:style w:type="character" w:customStyle="1" w:styleId="n05dq7rnppuooc3">
    <w:name w:val="n05dq7_rnppuooc3"/>
    <w:basedOn w:val="DefaultParagraphFont"/>
    <w:rsid w:val="002321E2"/>
  </w:style>
  <w:style w:type="character" w:customStyle="1" w:styleId="Heading1Char">
    <w:name w:val="Heading 1 Char"/>
    <w:basedOn w:val="DefaultParagraphFont"/>
    <w:link w:val="Heading1"/>
    <w:uiPriority w:val="9"/>
    <w:rsid w:val="002321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57325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9F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table" w:customStyle="1" w:styleId="TableGrid1">
    <w:name w:val="Table Grid1"/>
    <w:basedOn w:val="TableNormal"/>
    <w:next w:val="TableGrid"/>
    <w:rsid w:val="0006657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ulia.byrd@safmc.net" TargetMode="External"/><Relationship Id="rId18" Type="http://schemas.openxmlformats.org/officeDocument/2006/relationships/hyperlink" Target="mailto:maryellen.gordon@dep.nj.gov" TargetMode="External"/><Relationship Id="rId26" Type="http://schemas.openxmlformats.org/officeDocument/2006/relationships/hyperlink" Target="mailto:stephanie.richards@maryland.gov" TargetMode="External"/><Relationship Id="rId3" Type="http://schemas.openxmlformats.org/officeDocument/2006/relationships/styles" Target="styles.xml"/><Relationship Id="rId21" Type="http://schemas.openxmlformats.org/officeDocument/2006/relationships/hyperlink" Target="mailto:soulrebel@centurylink.net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JBEATY@MAFMC.ORG" TargetMode="External"/><Relationship Id="rId17" Type="http://schemas.openxmlformats.org/officeDocument/2006/relationships/hyperlink" Target="mailto:GOODINGE@DNR.SC.GOV" TargetMode="External"/><Relationship Id="rId25" Type="http://schemas.openxmlformats.org/officeDocument/2006/relationships/hyperlink" Target="mailto:ADAM.RETTIG@NOAA.GOV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claire.fitz-gerald@noaa.gov" TargetMode="External"/><Relationship Id="rId20" Type="http://schemas.openxmlformats.org/officeDocument/2006/relationships/hyperlink" Target="mailto:NICOLE.LENGYEL@DEM.RI.GOV" TargetMode="External"/><Relationship Id="rId29" Type="http://schemas.openxmlformats.org/officeDocument/2006/relationships/hyperlink" Target="mailto:GREGORY.WOJCIK@CT.GO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smfc.sharefile.com/public/share/web-s9d612bfc00e24a7ab61d004db00f0cf4" TargetMode="External"/><Relationship Id="rId24" Type="http://schemas.openxmlformats.org/officeDocument/2006/relationships/hyperlink" Target="mailto:story.reed@state.ma.us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PCAMPFIELD@ASMFC.ORG" TargetMode="External"/><Relationship Id="rId23" Type="http://schemas.openxmlformats.org/officeDocument/2006/relationships/hyperlink" Target="mailto:BRAD.MCHALE@NOAA.GOV" TargetMode="External"/><Relationship Id="rId28" Type="http://schemas.openxmlformats.org/officeDocument/2006/relationships/hyperlink" Target="mailto:catherine.wilhelm@mrc.virgina" TargetMode="External"/><Relationship Id="rId10" Type="http://schemas.openxmlformats.org/officeDocument/2006/relationships/hyperlink" Target="https://v.ringcentral.com/join/229731989" TargetMode="External"/><Relationship Id="rId19" Type="http://schemas.openxmlformats.org/officeDocument/2006/relationships/hyperlink" Target="mailto:DAVID.GLOECKNER@NOAA.GOV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ccsp.org" TargetMode="External"/><Relationship Id="rId14" Type="http://schemas.openxmlformats.org/officeDocument/2006/relationships/hyperlink" Target="mailto:nick.buchan@mass.gov" TargetMode="External"/><Relationship Id="rId22" Type="http://schemas.openxmlformats.org/officeDocument/2006/relationships/hyperlink" Target="mailto:dmccarron@nefmc.org" TargetMode="External"/><Relationship Id="rId27" Type="http://schemas.openxmlformats.org/officeDocument/2006/relationships/hyperlink" Target="mailto:rob.watts@maine.gov" TargetMode="External"/><Relationship Id="rId30" Type="http://schemas.openxmlformats.org/officeDocument/2006/relationships/image" Target="media/image2.png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41B24-1101-48CF-82B1-8DA36BF46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1821</TotalTime>
  <Pages>7</Pages>
  <Words>1461</Words>
  <Characters>9256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Atlantic States Marine Fisheries Commission</vt:lpstr>
    </vt:vector>
  </TitlesOfParts>
  <Company>ASMFC</Company>
  <LinksUpToDate>false</LinksUpToDate>
  <CharactersWithSpaces>10696</CharactersWithSpaces>
  <SharedDoc>false</SharedDoc>
  <HLinks>
    <vt:vector size="6" baseType="variant">
      <vt:variant>
        <vt:i4>4980761</vt:i4>
      </vt:variant>
      <vt:variant>
        <vt:i4>0</vt:i4>
      </vt:variant>
      <vt:variant>
        <vt:i4>0</vt:i4>
      </vt:variant>
      <vt:variant>
        <vt:i4>5</vt:i4>
      </vt:variant>
      <vt:variant>
        <vt:lpwstr>http://www.asmfc.org/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Atlantic States Marine Fisheries Commission</dc:title>
  <dc:subject/>
  <dc:creator>Tina Berger</dc:creator>
  <cp:keywords/>
  <dc:description/>
  <cp:lastModifiedBy>Marisa Powell</cp:lastModifiedBy>
  <cp:revision>31</cp:revision>
  <cp:lastPrinted>2010-10-20T20:22:00Z</cp:lastPrinted>
  <dcterms:created xsi:type="dcterms:W3CDTF">2025-07-23T20:48:00Z</dcterms:created>
  <dcterms:modified xsi:type="dcterms:W3CDTF">2025-08-06T15:59:00Z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-973875486</vt:i4>
  </property>
</Properties>
</file>